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1B5B5" w14:textId="77777777" w:rsidR="001A739F" w:rsidRPr="00C20ADF" w:rsidRDefault="001A739F" w:rsidP="008F1F93">
      <w:pPr>
        <w:spacing w:after="0" w:line="288" w:lineRule="auto"/>
        <w:rPr>
          <w:b/>
          <w:bCs/>
        </w:rPr>
      </w:pPr>
      <w:r w:rsidRPr="00C20ADF">
        <w:rPr>
          <w:b/>
          <w:bCs/>
        </w:rPr>
        <w:t>ABOUT US</w:t>
      </w:r>
    </w:p>
    <w:p w14:paraId="6174A974" w14:textId="5C19FEAD" w:rsidR="001A739F" w:rsidRPr="00C20ADF" w:rsidRDefault="001A739F" w:rsidP="008F1F93">
      <w:pPr>
        <w:pStyle w:val="ListParagraph"/>
        <w:numPr>
          <w:ilvl w:val="0"/>
          <w:numId w:val="1"/>
        </w:numPr>
        <w:spacing w:after="0" w:line="288" w:lineRule="auto"/>
        <w:rPr>
          <w:sz w:val="20"/>
          <w:szCs w:val="20"/>
        </w:rPr>
      </w:pPr>
      <w:r w:rsidRPr="00C20ADF">
        <w:t xml:space="preserve">Our story / Inception </w:t>
      </w:r>
      <w:r w:rsidR="00BC5352">
        <w:t>–</w:t>
      </w:r>
      <w:r w:rsidR="00FB6ED5" w:rsidRPr="00C20ADF">
        <w:t xml:space="preserve"> </w:t>
      </w:r>
      <w:r w:rsidR="00BC5352">
        <w:t>‘’</w:t>
      </w:r>
      <w:r w:rsidR="00923D9E" w:rsidRPr="00BC5352">
        <w:rPr>
          <w:b/>
          <w:bCs/>
          <w:i/>
          <w:iCs/>
          <w:lang w:val="en-US"/>
        </w:rPr>
        <w:t xml:space="preserve">We work with clients to achieve </w:t>
      </w:r>
      <w:r w:rsidR="007060A3" w:rsidRPr="00BC5352">
        <w:rPr>
          <w:b/>
          <w:bCs/>
          <w:i/>
          <w:iCs/>
          <w:lang w:val="en-US"/>
        </w:rPr>
        <w:t xml:space="preserve">excellent </w:t>
      </w:r>
      <w:r w:rsidR="00923D9E" w:rsidRPr="00BC5352">
        <w:rPr>
          <w:b/>
          <w:bCs/>
          <w:i/>
          <w:iCs/>
          <w:lang w:val="en-US"/>
        </w:rPr>
        <w:t>investment goals and financial well-being</w:t>
      </w:r>
      <w:r w:rsidR="00BC5352">
        <w:rPr>
          <w:b/>
          <w:bCs/>
          <w:i/>
          <w:iCs/>
          <w:lang w:val="en-US"/>
        </w:rPr>
        <w:t>’’</w:t>
      </w:r>
      <w:r w:rsidR="00FB6ED5" w:rsidRPr="00BC5352">
        <w:rPr>
          <w:b/>
          <w:bCs/>
          <w:i/>
          <w:iCs/>
          <w:lang w:val="en-US"/>
        </w:rPr>
        <w:t>.</w:t>
      </w:r>
    </w:p>
    <w:p w14:paraId="2EF31B01" w14:textId="77777777" w:rsidR="008F1F93" w:rsidRPr="00C20ADF" w:rsidRDefault="008F1F93" w:rsidP="008F1F93">
      <w:pPr>
        <w:spacing w:after="0" w:line="288" w:lineRule="auto"/>
        <w:jc w:val="both"/>
      </w:pPr>
    </w:p>
    <w:p w14:paraId="1579BD08" w14:textId="6D406F61" w:rsidR="008F1F93" w:rsidRPr="00C20ADF" w:rsidRDefault="001A739F" w:rsidP="008F1F93">
      <w:pPr>
        <w:spacing w:after="0" w:line="288" w:lineRule="auto"/>
        <w:jc w:val="both"/>
        <w:rPr>
          <w:lang w:val="en-US"/>
        </w:rPr>
      </w:pPr>
      <w:r w:rsidRPr="00C20ADF">
        <w:t xml:space="preserve">Bora Capital Advisors ("Bora Advisors") is an </w:t>
      </w:r>
      <w:r w:rsidR="008F1F93" w:rsidRPr="00C20ADF">
        <w:t xml:space="preserve">investment banking firm </w:t>
      </w:r>
      <w:r w:rsidR="00FB686D" w:rsidRPr="00C20ADF">
        <w:t>that provides</w:t>
      </w:r>
      <w:r w:rsidR="008F1F93" w:rsidRPr="00C20ADF">
        <w:t xml:space="preserve"> </w:t>
      </w:r>
      <w:r w:rsidR="008F1F93" w:rsidRPr="00C20ADF">
        <w:rPr>
          <w:lang w:val="en-US"/>
        </w:rPr>
        <w:t xml:space="preserve">excellent </w:t>
      </w:r>
      <w:r w:rsidR="008F1F93" w:rsidRPr="00C20ADF">
        <w:t>financial and investment solution</w:t>
      </w:r>
      <w:r w:rsidR="00FB686D" w:rsidRPr="00C20ADF">
        <w:t>s</w:t>
      </w:r>
      <w:r w:rsidR="008F1F93" w:rsidRPr="00C20ADF">
        <w:t xml:space="preserve"> to serve the needs of individuals, public and private institutions in and outside Ghana. </w:t>
      </w:r>
      <w:r w:rsidR="00FB686D" w:rsidRPr="00C20ADF">
        <w:t>W</w:t>
      </w:r>
      <w:r w:rsidRPr="00C20ADF">
        <w:t xml:space="preserve">e </w:t>
      </w:r>
      <w:r w:rsidR="00FB686D" w:rsidRPr="00C20ADF">
        <w:t>are</w:t>
      </w:r>
      <w:r w:rsidRPr="00C20ADF">
        <w:t xml:space="preserve"> </w:t>
      </w:r>
      <w:r w:rsidR="008F1F93" w:rsidRPr="00C20ADF">
        <w:rPr>
          <w:lang w:val="en-US"/>
        </w:rPr>
        <w:t xml:space="preserve">licensed by the Ghana Securities and Exchange Commission (SEC) and the National Pensions Regulatory Authority (NPRA) as </w:t>
      </w:r>
      <w:r w:rsidR="00FB686D" w:rsidRPr="00C20ADF">
        <w:rPr>
          <w:lang w:val="en-US"/>
        </w:rPr>
        <w:t>an I</w:t>
      </w:r>
      <w:r w:rsidR="008F1F93" w:rsidRPr="00C20ADF">
        <w:rPr>
          <w:lang w:val="en-US"/>
        </w:rPr>
        <w:t xml:space="preserve">nvestment </w:t>
      </w:r>
      <w:r w:rsidR="00FB686D" w:rsidRPr="00C20ADF">
        <w:rPr>
          <w:lang w:val="en-US"/>
        </w:rPr>
        <w:t>A</w:t>
      </w:r>
      <w:r w:rsidR="008F1F93" w:rsidRPr="00C20ADF">
        <w:rPr>
          <w:lang w:val="en-US"/>
        </w:rPr>
        <w:t xml:space="preserve">dvisory and </w:t>
      </w:r>
      <w:r w:rsidR="00FB686D" w:rsidRPr="00C20ADF">
        <w:rPr>
          <w:lang w:val="en-US"/>
        </w:rPr>
        <w:t>P</w:t>
      </w:r>
      <w:r w:rsidR="008F1F93" w:rsidRPr="00C20ADF">
        <w:rPr>
          <w:lang w:val="en-US"/>
        </w:rPr>
        <w:t xml:space="preserve">ension </w:t>
      </w:r>
      <w:r w:rsidR="00FB686D" w:rsidRPr="00C20ADF">
        <w:rPr>
          <w:lang w:val="en-US"/>
        </w:rPr>
        <w:t>F</w:t>
      </w:r>
      <w:r w:rsidR="008F1F93" w:rsidRPr="00C20ADF">
        <w:rPr>
          <w:lang w:val="en-US"/>
        </w:rPr>
        <w:t xml:space="preserve">und </w:t>
      </w:r>
      <w:r w:rsidR="00FB686D" w:rsidRPr="00C20ADF">
        <w:rPr>
          <w:lang w:val="en-US"/>
        </w:rPr>
        <w:t>M</w:t>
      </w:r>
      <w:r w:rsidR="008F1F93" w:rsidRPr="00C20ADF">
        <w:rPr>
          <w:lang w:val="en-US"/>
        </w:rPr>
        <w:t>anage</w:t>
      </w:r>
      <w:r w:rsidR="00FB686D" w:rsidRPr="00C20ADF">
        <w:rPr>
          <w:lang w:val="en-US"/>
        </w:rPr>
        <w:t>ment business</w:t>
      </w:r>
      <w:r w:rsidR="008F1F93" w:rsidRPr="00C20ADF">
        <w:rPr>
          <w:lang w:val="en-US"/>
        </w:rPr>
        <w:t xml:space="preserve"> respectively. </w:t>
      </w:r>
    </w:p>
    <w:p w14:paraId="784A9444" w14:textId="77777777" w:rsidR="008F1F93" w:rsidRPr="00C20ADF" w:rsidRDefault="008F1F93" w:rsidP="008F1F93">
      <w:pPr>
        <w:spacing w:after="0" w:line="288" w:lineRule="auto"/>
        <w:jc w:val="both"/>
        <w:rPr>
          <w:lang w:val="en-US"/>
        </w:rPr>
      </w:pPr>
    </w:p>
    <w:p w14:paraId="59D0D0B2" w14:textId="767230CA" w:rsidR="001A739F" w:rsidRPr="00C20ADF" w:rsidRDefault="008F1F93" w:rsidP="008F1F93">
      <w:pPr>
        <w:spacing w:after="0" w:line="288" w:lineRule="auto"/>
        <w:jc w:val="both"/>
      </w:pPr>
      <w:r w:rsidRPr="00C20ADF">
        <w:rPr>
          <w:lang w:val="en-US"/>
        </w:rPr>
        <w:t xml:space="preserve">Our business at its core is about putting our clients first as we strive to use financial expertise and innovation to deliver simple and effective solutions. </w:t>
      </w:r>
      <w:r w:rsidR="001A739F" w:rsidRPr="00C20ADF">
        <w:t xml:space="preserve">Bora is managed by a team </w:t>
      </w:r>
      <w:r w:rsidR="001A739F" w:rsidRPr="00C20ADF">
        <w:rPr>
          <w:lang w:val="en-US"/>
        </w:rPr>
        <w:t xml:space="preserve">of seasoned professionals who possess in-depth knowledge and have acquired significant industry experience in corporate, financial and investment advisory services. </w:t>
      </w:r>
    </w:p>
    <w:p w14:paraId="733C10DE" w14:textId="77777777" w:rsidR="007060A3" w:rsidRPr="00C20ADF" w:rsidRDefault="007060A3" w:rsidP="008F1F93">
      <w:pPr>
        <w:spacing w:after="0" w:line="288" w:lineRule="auto"/>
        <w:jc w:val="both"/>
        <w:rPr>
          <w:lang w:val="en-US"/>
        </w:rPr>
      </w:pPr>
    </w:p>
    <w:p w14:paraId="419A43B0" w14:textId="77777777" w:rsidR="001A3DC9" w:rsidRPr="00C20ADF" w:rsidRDefault="001A3DC9" w:rsidP="008F1F93">
      <w:pPr>
        <w:spacing w:after="0" w:line="288" w:lineRule="auto"/>
      </w:pPr>
    </w:p>
    <w:p w14:paraId="174BA0D1" w14:textId="77777777" w:rsidR="001A739F" w:rsidRPr="00BC5352" w:rsidRDefault="001A739F" w:rsidP="00BC5352">
      <w:pPr>
        <w:spacing w:after="0" w:line="288" w:lineRule="auto"/>
        <w:rPr>
          <w:u w:val="single"/>
        </w:rPr>
      </w:pPr>
      <w:r w:rsidRPr="00BC5352">
        <w:rPr>
          <w:u w:val="single"/>
        </w:rPr>
        <w:t>Vision, Mission, Values</w:t>
      </w:r>
    </w:p>
    <w:p w14:paraId="6F1236E7" w14:textId="77777777" w:rsidR="00E57E98" w:rsidRPr="00C20ADF" w:rsidRDefault="00E57E98" w:rsidP="008F1F93">
      <w:pPr>
        <w:spacing w:after="0" w:line="288" w:lineRule="auto"/>
        <w:rPr>
          <w:b/>
          <w:bCs/>
        </w:rPr>
      </w:pPr>
    </w:p>
    <w:p w14:paraId="67AD1D37" w14:textId="6C4C13E1" w:rsidR="001A739F" w:rsidRPr="00C20ADF" w:rsidRDefault="001A739F" w:rsidP="002F3B58">
      <w:pPr>
        <w:tabs>
          <w:tab w:val="left" w:pos="851"/>
        </w:tabs>
        <w:spacing w:after="0" w:line="288" w:lineRule="auto"/>
      </w:pPr>
      <w:r w:rsidRPr="00C20ADF">
        <w:rPr>
          <w:b/>
          <w:bCs/>
        </w:rPr>
        <w:t>Vision:</w:t>
      </w:r>
      <w:r w:rsidR="002F3B58" w:rsidRPr="00C20ADF">
        <w:rPr>
          <w:b/>
          <w:bCs/>
        </w:rPr>
        <w:tab/>
      </w:r>
      <w:r w:rsidR="00292FD1" w:rsidRPr="00BC5352">
        <w:t>To be best known for offering excellent financial solutions.</w:t>
      </w:r>
    </w:p>
    <w:p w14:paraId="5B03C85F" w14:textId="77777777" w:rsidR="00A26DAE" w:rsidRPr="00C20ADF" w:rsidRDefault="00A26DAE" w:rsidP="008F1F93">
      <w:pPr>
        <w:spacing w:after="0" w:line="288" w:lineRule="auto"/>
      </w:pPr>
    </w:p>
    <w:p w14:paraId="6C24237E" w14:textId="69688BEC" w:rsidR="001A739F" w:rsidRPr="00C20ADF" w:rsidRDefault="001A739F" w:rsidP="002F3B58">
      <w:pPr>
        <w:tabs>
          <w:tab w:val="left" w:pos="851"/>
        </w:tabs>
        <w:autoSpaceDE w:val="0"/>
        <w:autoSpaceDN w:val="0"/>
        <w:adjustRightInd w:val="0"/>
        <w:spacing w:after="0" w:line="240" w:lineRule="auto"/>
        <w:jc w:val="both"/>
        <w:rPr>
          <w:lang w:val="en-US"/>
        </w:rPr>
      </w:pPr>
      <w:r w:rsidRPr="00C20ADF">
        <w:rPr>
          <w:b/>
          <w:bCs/>
        </w:rPr>
        <w:t>Mission</w:t>
      </w:r>
      <w:r w:rsidR="00923D9E" w:rsidRPr="00C20ADF">
        <w:rPr>
          <w:b/>
          <w:bCs/>
        </w:rPr>
        <w:t>:</w:t>
      </w:r>
      <w:r w:rsidR="002F3B58" w:rsidRPr="00C20ADF">
        <w:rPr>
          <w:b/>
          <w:bCs/>
        </w:rPr>
        <w:tab/>
      </w:r>
      <w:r w:rsidR="00923D9E" w:rsidRPr="00C20ADF">
        <w:rPr>
          <w:lang w:val="en-US"/>
        </w:rPr>
        <w:t xml:space="preserve">Our mission is to </w:t>
      </w:r>
      <w:r w:rsidR="00A43DC5" w:rsidRPr="00C20ADF">
        <w:rPr>
          <w:lang w:val="en-US"/>
        </w:rPr>
        <w:t xml:space="preserve">mobilize our people and resources to advance the success of our clients and </w:t>
      </w:r>
      <w:r w:rsidR="0059617B" w:rsidRPr="00C20ADF">
        <w:rPr>
          <w:lang w:val="en-US"/>
        </w:rPr>
        <w:t xml:space="preserve">the </w:t>
      </w:r>
      <w:r w:rsidR="00A43DC5" w:rsidRPr="00C20ADF">
        <w:rPr>
          <w:lang w:val="en-US"/>
        </w:rPr>
        <w:t>economic prosperity of all</w:t>
      </w:r>
      <w:r w:rsidR="0059617B" w:rsidRPr="00C20ADF">
        <w:rPr>
          <w:lang w:val="en-US"/>
        </w:rPr>
        <w:t xml:space="preserve">; </w:t>
      </w:r>
      <w:r w:rsidR="00A43DC5" w:rsidRPr="00C20ADF">
        <w:rPr>
          <w:lang w:val="en-US"/>
        </w:rPr>
        <w:t xml:space="preserve">through </w:t>
      </w:r>
      <w:r w:rsidR="00292FD1" w:rsidRPr="00C20ADF">
        <w:rPr>
          <w:lang w:val="en-US"/>
        </w:rPr>
        <w:t>quality</w:t>
      </w:r>
      <w:r w:rsidR="00923D9E" w:rsidRPr="00C20ADF">
        <w:rPr>
          <w:lang w:val="en-US"/>
        </w:rPr>
        <w:t xml:space="preserve"> financial advisory and investment management </w:t>
      </w:r>
      <w:r w:rsidR="00A43DC5" w:rsidRPr="00C20ADF">
        <w:rPr>
          <w:lang w:val="en-US"/>
        </w:rPr>
        <w:t>services</w:t>
      </w:r>
      <w:r w:rsidR="00923D9E" w:rsidRPr="00C20ADF">
        <w:rPr>
          <w:lang w:val="en-US"/>
        </w:rPr>
        <w:t>.</w:t>
      </w:r>
    </w:p>
    <w:p w14:paraId="6109A633" w14:textId="4A39CF5D" w:rsidR="001A739F" w:rsidRPr="00C20ADF" w:rsidRDefault="001A739F" w:rsidP="008F1F93">
      <w:pPr>
        <w:spacing w:after="0" w:line="288" w:lineRule="auto"/>
      </w:pPr>
    </w:p>
    <w:p w14:paraId="2D246B53" w14:textId="5C60F74F" w:rsidR="002F3B58" w:rsidRPr="00C20ADF" w:rsidRDefault="001A739F" w:rsidP="002F3B58">
      <w:pPr>
        <w:tabs>
          <w:tab w:val="left" w:pos="851"/>
        </w:tabs>
        <w:spacing w:after="0" w:line="288" w:lineRule="auto"/>
        <w:rPr>
          <w:lang w:val="en-US"/>
        </w:rPr>
      </w:pPr>
      <w:r w:rsidRPr="00C20ADF">
        <w:rPr>
          <w:b/>
          <w:bCs/>
        </w:rPr>
        <w:t>Values</w:t>
      </w:r>
      <w:r w:rsidR="00A43DC5" w:rsidRPr="00C20ADF">
        <w:rPr>
          <w:b/>
          <w:bCs/>
        </w:rPr>
        <w:t xml:space="preserve">: </w:t>
      </w:r>
      <w:r w:rsidR="002F3B58" w:rsidRPr="00C20ADF">
        <w:rPr>
          <w:b/>
          <w:bCs/>
        </w:rPr>
        <w:tab/>
      </w:r>
      <w:r w:rsidR="002F3B58" w:rsidRPr="00C20ADF">
        <w:rPr>
          <w:lang w:val="en-US"/>
        </w:rPr>
        <w:t>As we serve, we are committed to these core values and business principles that are central to our success as a company:</w:t>
      </w:r>
    </w:p>
    <w:p w14:paraId="5B0969E3" w14:textId="33B23984" w:rsidR="002F3B58" w:rsidRPr="00C20ADF" w:rsidRDefault="002F3B58" w:rsidP="0059617B">
      <w:pPr>
        <w:pStyle w:val="ListParagraph"/>
        <w:numPr>
          <w:ilvl w:val="0"/>
          <w:numId w:val="11"/>
        </w:numPr>
        <w:spacing w:after="0" w:line="288" w:lineRule="auto"/>
        <w:jc w:val="both"/>
        <w:rPr>
          <w:lang w:val="en-US"/>
        </w:rPr>
      </w:pPr>
      <w:r w:rsidRPr="00C20ADF">
        <w:rPr>
          <w:lang w:val="en-US"/>
        </w:rPr>
        <w:t xml:space="preserve">We </w:t>
      </w:r>
      <w:r w:rsidR="0059617B" w:rsidRPr="00C20ADF">
        <w:rPr>
          <w:lang w:val="en-US"/>
        </w:rPr>
        <w:t xml:space="preserve">place our clients’ interests first by </w:t>
      </w:r>
      <w:r w:rsidRPr="00C20ADF">
        <w:rPr>
          <w:lang w:val="en-US"/>
        </w:rPr>
        <w:t>provid</w:t>
      </w:r>
      <w:r w:rsidR="0059617B" w:rsidRPr="00C20ADF">
        <w:rPr>
          <w:lang w:val="en-US"/>
        </w:rPr>
        <w:t>ing</w:t>
      </w:r>
      <w:r w:rsidRPr="00C20ADF">
        <w:rPr>
          <w:lang w:val="en-US"/>
        </w:rPr>
        <w:t xml:space="preserve"> exceptional client service</w:t>
      </w:r>
      <w:r w:rsidR="0059617B" w:rsidRPr="00C20ADF">
        <w:rPr>
          <w:lang w:val="en-US"/>
        </w:rPr>
        <w:t>.</w:t>
      </w:r>
    </w:p>
    <w:p w14:paraId="13301750" w14:textId="50F9E73F" w:rsidR="002F3B58" w:rsidRPr="00C20ADF" w:rsidRDefault="002F3B58" w:rsidP="0059617B">
      <w:pPr>
        <w:pStyle w:val="ListParagraph"/>
        <w:numPr>
          <w:ilvl w:val="0"/>
          <w:numId w:val="11"/>
        </w:numPr>
        <w:spacing w:after="0" w:line="288" w:lineRule="auto"/>
        <w:jc w:val="both"/>
        <w:rPr>
          <w:lang w:val="en-US"/>
        </w:rPr>
      </w:pPr>
      <w:r w:rsidRPr="00C20ADF">
        <w:rPr>
          <w:lang w:val="en-US"/>
        </w:rPr>
        <w:t>We win our clients’ trust through operational excellence; by delivering the best guidance and service.</w:t>
      </w:r>
    </w:p>
    <w:p w14:paraId="36FB167B" w14:textId="7FB51BB0" w:rsidR="002F3B58" w:rsidRPr="00C20ADF" w:rsidRDefault="002F3B58" w:rsidP="0059617B">
      <w:pPr>
        <w:pStyle w:val="ListParagraph"/>
        <w:numPr>
          <w:ilvl w:val="0"/>
          <w:numId w:val="11"/>
        </w:numPr>
        <w:spacing w:after="0" w:line="288" w:lineRule="auto"/>
        <w:jc w:val="both"/>
        <w:rPr>
          <w:lang w:val="en-US"/>
        </w:rPr>
      </w:pPr>
      <w:r w:rsidRPr="00C20ADF">
        <w:rPr>
          <w:lang w:val="en-US"/>
        </w:rPr>
        <w:t xml:space="preserve">We are committed </w:t>
      </w:r>
      <w:r w:rsidR="005F5739" w:rsidRPr="00C20ADF">
        <w:rPr>
          <w:lang w:val="en-US"/>
        </w:rPr>
        <w:t xml:space="preserve">to </w:t>
      </w:r>
      <w:r w:rsidRPr="00C20ADF">
        <w:rPr>
          <w:lang w:val="en-US"/>
        </w:rPr>
        <w:t>doing the right thing, always, by conducting ourselves with integrity and treating others with respect</w:t>
      </w:r>
      <w:r w:rsidR="005F5739" w:rsidRPr="00C20ADF">
        <w:rPr>
          <w:lang w:val="en-US"/>
        </w:rPr>
        <w:t>.</w:t>
      </w:r>
    </w:p>
    <w:p w14:paraId="599A2BEC" w14:textId="77777777" w:rsidR="002F3B58" w:rsidRPr="00C20ADF" w:rsidRDefault="002F3B58" w:rsidP="0059617B">
      <w:pPr>
        <w:pStyle w:val="ListParagraph"/>
        <w:numPr>
          <w:ilvl w:val="0"/>
          <w:numId w:val="11"/>
        </w:numPr>
        <w:spacing w:after="0" w:line="288" w:lineRule="auto"/>
        <w:jc w:val="both"/>
        <w:rPr>
          <w:lang w:val="en-US"/>
        </w:rPr>
      </w:pPr>
      <w:r w:rsidRPr="00C20ADF">
        <w:rPr>
          <w:lang w:val="en-US"/>
        </w:rPr>
        <w:t xml:space="preserve">We attract, retain and develop a great team and build winning culture in an inclusive environment. </w:t>
      </w:r>
    </w:p>
    <w:p w14:paraId="0A93E244" w14:textId="04700FE3" w:rsidR="002F3B58" w:rsidRPr="00C20ADF" w:rsidRDefault="002F3B58" w:rsidP="0059617B">
      <w:pPr>
        <w:pStyle w:val="ListParagraph"/>
        <w:numPr>
          <w:ilvl w:val="0"/>
          <w:numId w:val="11"/>
        </w:numPr>
        <w:spacing w:after="0" w:line="288" w:lineRule="auto"/>
        <w:jc w:val="both"/>
        <w:rPr>
          <w:lang w:val="en-US"/>
        </w:rPr>
      </w:pPr>
      <w:r w:rsidRPr="00C20ADF">
        <w:rPr>
          <w:lang w:val="en-US"/>
        </w:rPr>
        <w:t>We give back by contributing our talents and resources to serve the communities in which we live and work</w:t>
      </w:r>
      <w:r w:rsidR="0059617B" w:rsidRPr="00C20ADF">
        <w:rPr>
          <w:lang w:val="en-US"/>
        </w:rPr>
        <w:t>.</w:t>
      </w:r>
    </w:p>
    <w:p w14:paraId="6AE63C92" w14:textId="1DAEB018" w:rsidR="00D273FA" w:rsidRPr="00C20ADF" w:rsidRDefault="00D273FA" w:rsidP="008F1F93">
      <w:pPr>
        <w:spacing w:after="0" w:line="288" w:lineRule="auto"/>
      </w:pPr>
    </w:p>
    <w:p w14:paraId="0A40663D" w14:textId="77777777" w:rsidR="009D651F" w:rsidRPr="00C20ADF" w:rsidRDefault="009D651F" w:rsidP="009D651F">
      <w:pPr>
        <w:spacing w:after="0" w:line="288" w:lineRule="auto"/>
        <w:jc w:val="both"/>
        <w:rPr>
          <w:lang w:val="en-US"/>
        </w:rPr>
      </w:pPr>
    </w:p>
    <w:p w14:paraId="639EFA2A" w14:textId="15D6C264" w:rsidR="009D651F" w:rsidRPr="00BC5352" w:rsidRDefault="009D651F" w:rsidP="00BC5352">
      <w:pPr>
        <w:spacing w:after="0" w:line="288" w:lineRule="auto"/>
        <w:jc w:val="both"/>
        <w:rPr>
          <w:u w:val="single"/>
        </w:rPr>
      </w:pPr>
      <w:r w:rsidRPr="00BC5352">
        <w:rPr>
          <w:u w:val="single"/>
        </w:rPr>
        <w:t>Why Choose Us</w:t>
      </w:r>
    </w:p>
    <w:p w14:paraId="6AEC3C62" w14:textId="77777777" w:rsidR="00017E5A" w:rsidRPr="00C20ADF" w:rsidRDefault="00017E5A" w:rsidP="00017E5A">
      <w:pPr>
        <w:pStyle w:val="ListParagraph"/>
        <w:spacing w:after="0" w:line="288" w:lineRule="auto"/>
        <w:ind w:left="360"/>
        <w:jc w:val="both"/>
      </w:pPr>
    </w:p>
    <w:p w14:paraId="64F00C73" w14:textId="4B16057A" w:rsidR="009D651F" w:rsidRPr="00C20ADF" w:rsidRDefault="009D651F" w:rsidP="009D651F">
      <w:pPr>
        <w:spacing w:after="0" w:line="288" w:lineRule="auto"/>
        <w:jc w:val="both"/>
        <w:rPr>
          <w:lang w:val="en-US"/>
        </w:rPr>
      </w:pPr>
      <w:r w:rsidRPr="00C20ADF">
        <w:rPr>
          <w:b/>
          <w:bCs/>
          <w:lang w:val="en-US"/>
        </w:rPr>
        <w:t xml:space="preserve">Expertise: </w:t>
      </w:r>
      <w:r w:rsidR="008D466F" w:rsidRPr="00C20ADF">
        <w:rPr>
          <w:lang w:val="en-US"/>
        </w:rPr>
        <w:t xml:space="preserve">Our advisory and capital-raising team is recognized as among the best in the industry. </w:t>
      </w:r>
      <w:r w:rsidR="00F352B9" w:rsidRPr="00C20ADF">
        <w:rPr>
          <w:lang w:val="en-US"/>
        </w:rPr>
        <w:t xml:space="preserve">We have the </w:t>
      </w:r>
      <w:r w:rsidRPr="00C20ADF">
        <w:rPr>
          <w:lang w:val="en-US"/>
        </w:rPr>
        <w:t>expert</w:t>
      </w:r>
      <w:r w:rsidR="00F352B9" w:rsidRPr="00C20ADF">
        <w:rPr>
          <w:lang w:val="en-US"/>
        </w:rPr>
        <w:t xml:space="preserve">ise and </w:t>
      </w:r>
      <w:r w:rsidRPr="00C20ADF">
        <w:rPr>
          <w:lang w:val="en-US"/>
        </w:rPr>
        <w:t>are positioned to assist our clients to make informed decisions in the most complex and challenging transactions.</w:t>
      </w:r>
    </w:p>
    <w:p w14:paraId="26DCEA05" w14:textId="77777777" w:rsidR="00F352B9" w:rsidRPr="00C20ADF" w:rsidRDefault="00F352B9" w:rsidP="009D651F">
      <w:pPr>
        <w:spacing w:after="0" w:line="288" w:lineRule="auto"/>
        <w:jc w:val="both"/>
        <w:rPr>
          <w:lang w:val="en-US"/>
        </w:rPr>
      </w:pPr>
    </w:p>
    <w:p w14:paraId="55646447" w14:textId="7FA1176B" w:rsidR="00F352B9" w:rsidRPr="00C20ADF" w:rsidRDefault="009D651F" w:rsidP="009D651F">
      <w:pPr>
        <w:spacing w:after="0" w:line="288" w:lineRule="auto"/>
        <w:jc w:val="both"/>
        <w:rPr>
          <w:lang w:val="en-US"/>
        </w:rPr>
      </w:pPr>
      <w:r w:rsidRPr="00C20ADF">
        <w:rPr>
          <w:b/>
          <w:bCs/>
          <w:lang w:val="en-US"/>
        </w:rPr>
        <w:t xml:space="preserve">Experience: </w:t>
      </w:r>
      <w:r w:rsidR="0059617B" w:rsidRPr="00C20ADF">
        <w:rPr>
          <w:lang w:val="en-US"/>
        </w:rPr>
        <w:t>Our experienced executives</w:t>
      </w:r>
      <w:r w:rsidR="00F352B9" w:rsidRPr="00C20ADF">
        <w:rPr>
          <w:lang w:val="en-US"/>
        </w:rPr>
        <w:t xml:space="preserve"> provide comprehensive suite of investment management solutions to a diverse client base. We consistently deliver</w:t>
      </w:r>
      <w:r w:rsidR="0059617B" w:rsidRPr="00C20ADF">
        <w:rPr>
          <w:lang w:val="en-US"/>
        </w:rPr>
        <w:t xml:space="preserve"> </w:t>
      </w:r>
      <w:r w:rsidR="00F352B9" w:rsidRPr="00C20ADF">
        <w:rPr>
          <w:lang w:val="en-US"/>
        </w:rPr>
        <w:t>first-class business in a first-class way.</w:t>
      </w:r>
    </w:p>
    <w:p w14:paraId="33721614" w14:textId="77777777" w:rsidR="00F352B9" w:rsidRPr="00C20ADF" w:rsidRDefault="00F352B9" w:rsidP="009D651F">
      <w:pPr>
        <w:spacing w:after="0" w:line="288" w:lineRule="auto"/>
        <w:jc w:val="both"/>
        <w:rPr>
          <w:b/>
          <w:bCs/>
          <w:lang w:val="en-US"/>
        </w:rPr>
      </w:pPr>
    </w:p>
    <w:p w14:paraId="58F0F08E" w14:textId="620C5550" w:rsidR="00A43DC5" w:rsidRPr="00C20ADF" w:rsidRDefault="00F352B9" w:rsidP="0059617B">
      <w:pPr>
        <w:spacing w:after="0" w:line="288" w:lineRule="auto"/>
        <w:jc w:val="both"/>
        <w:rPr>
          <w:lang w:val="en-US"/>
        </w:rPr>
      </w:pPr>
      <w:r w:rsidRPr="00C20ADF">
        <w:rPr>
          <w:b/>
          <w:bCs/>
          <w:lang w:val="en-US"/>
        </w:rPr>
        <w:t xml:space="preserve">We Meet </w:t>
      </w:r>
      <w:r w:rsidR="0044621E" w:rsidRPr="00C20ADF">
        <w:rPr>
          <w:b/>
          <w:bCs/>
          <w:lang w:val="en-US"/>
        </w:rPr>
        <w:t xml:space="preserve">Clients </w:t>
      </w:r>
      <w:r w:rsidRPr="00C20ADF">
        <w:rPr>
          <w:b/>
          <w:bCs/>
          <w:lang w:val="en-US"/>
        </w:rPr>
        <w:t>Need</w:t>
      </w:r>
      <w:r w:rsidR="009D651F" w:rsidRPr="00C20ADF">
        <w:rPr>
          <w:b/>
          <w:bCs/>
          <w:lang w:val="en-US"/>
        </w:rPr>
        <w:t xml:space="preserve">: </w:t>
      </w:r>
      <w:r w:rsidR="0044621E" w:rsidRPr="00C20ADF">
        <w:rPr>
          <w:lang w:val="en-US"/>
        </w:rPr>
        <w:t xml:space="preserve">We meet the evolving needs of our clients by building lasting relationships and developing innovative solutions and services. </w:t>
      </w:r>
      <w:r w:rsidR="009D651F" w:rsidRPr="00C20ADF">
        <w:rPr>
          <w:lang w:val="en-US"/>
        </w:rPr>
        <w:t>W</w:t>
      </w:r>
      <w:r w:rsidR="0044621E" w:rsidRPr="00C20ADF">
        <w:rPr>
          <w:lang w:val="en-US"/>
        </w:rPr>
        <w:t>hen necessary, we</w:t>
      </w:r>
      <w:r w:rsidR="009D651F" w:rsidRPr="00C20ADF">
        <w:rPr>
          <w:lang w:val="en-US"/>
        </w:rPr>
        <w:t xml:space="preserve"> leverage on extensive networks in the investment banking industry, to bring different perspectives, sound judgment and extensive collaboration with partners that inures significant benefits to our clients.</w:t>
      </w:r>
    </w:p>
    <w:p w14:paraId="77352BA0" w14:textId="582FC4DB" w:rsidR="001A739F" w:rsidRPr="00C20ADF" w:rsidRDefault="001A739F" w:rsidP="008F1F93">
      <w:pPr>
        <w:spacing w:after="0" w:line="288" w:lineRule="auto"/>
        <w:rPr>
          <w:lang w:val="en-US"/>
        </w:rPr>
      </w:pPr>
    </w:p>
    <w:p w14:paraId="3B9FF773" w14:textId="2A6B3A23" w:rsidR="001A739F" w:rsidRPr="00BC5352" w:rsidRDefault="001A739F" w:rsidP="008F1F93">
      <w:pPr>
        <w:spacing w:after="0" w:line="288" w:lineRule="auto"/>
        <w:rPr>
          <w:u w:val="single"/>
        </w:rPr>
      </w:pPr>
      <w:r w:rsidRPr="00BC5352">
        <w:rPr>
          <w:u w:val="single"/>
        </w:rPr>
        <w:t>Directors:</w:t>
      </w:r>
    </w:p>
    <w:p w14:paraId="6EA21A08" w14:textId="77777777" w:rsidR="009D651F" w:rsidRPr="00C20ADF" w:rsidRDefault="009D651F" w:rsidP="008F1F93">
      <w:pPr>
        <w:spacing w:after="0" w:line="288" w:lineRule="auto"/>
      </w:pPr>
    </w:p>
    <w:p w14:paraId="018CBF33" w14:textId="77777777" w:rsidR="009D651F" w:rsidRPr="00C20ADF" w:rsidRDefault="009D651F" w:rsidP="009D651F">
      <w:pPr>
        <w:spacing w:after="0" w:line="288" w:lineRule="auto"/>
        <w:jc w:val="both"/>
      </w:pPr>
      <w:r w:rsidRPr="00C20ADF">
        <w:rPr>
          <w:b/>
          <w:bCs/>
          <w:lang w:val="en-US"/>
        </w:rPr>
        <w:t xml:space="preserve">Prof. Robert Darko Osei </w:t>
      </w:r>
    </w:p>
    <w:p w14:paraId="247B54A6" w14:textId="2B3E9546" w:rsidR="009D651F" w:rsidRPr="00C20ADF" w:rsidRDefault="009D651F" w:rsidP="009D651F">
      <w:pPr>
        <w:spacing w:after="0" w:line="288" w:lineRule="auto"/>
      </w:pPr>
      <w:r w:rsidRPr="00C20ADF">
        <w:rPr>
          <w:b/>
          <w:bCs/>
          <w:i/>
          <w:iCs/>
          <w:lang w:val="en-US"/>
        </w:rPr>
        <w:t>Chairman</w:t>
      </w:r>
      <w:r w:rsidR="00831DCD" w:rsidRPr="00C20ADF">
        <w:rPr>
          <w:b/>
          <w:bCs/>
          <w:i/>
          <w:iCs/>
          <w:lang w:val="en-US"/>
        </w:rPr>
        <w:t xml:space="preserve"> </w:t>
      </w:r>
    </w:p>
    <w:p w14:paraId="2DD8784D" w14:textId="5CCEA143" w:rsidR="00831DCD" w:rsidRPr="00C20ADF" w:rsidRDefault="00831DCD" w:rsidP="00831DCD">
      <w:pPr>
        <w:spacing w:after="0" w:line="288" w:lineRule="auto"/>
        <w:jc w:val="both"/>
        <w:rPr>
          <w:lang w:val="en-US"/>
        </w:rPr>
      </w:pPr>
      <w:r w:rsidRPr="00C20ADF">
        <w:rPr>
          <w:lang w:val="en-US"/>
        </w:rPr>
        <w:t xml:space="preserve">Prof. Osei joined the Board in 2020 with considerable experience in </w:t>
      </w:r>
      <w:r w:rsidR="0059617B" w:rsidRPr="00C20ADF">
        <w:rPr>
          <w:lang w:val="en-US"/>
        </w:rPr>
        <w:t>a</w:t>
      </w:r>
      <w:r w:rsidRPr="00C20ADF">
        <w:rPr>
          <w:lang w:val="en-US"/>
        </w:rPr>
        <w:t xml:space="preserve">cademia and the private sector. He also serves as a Director of </w:t>
      </w:r>
      <w:r w:rsidR="0059617B" w:rsidRPr="00C20ADF">
        <w:rPr>
          <w:lang w:val="en-US"/>
        </w:rPr>
        <w:t xml:space="preserve">the </w:t>
      </w:r>
      <w:r w:rsidRPr="00C20ADF">
        <w:rPr>
          <w:lang w:val="en-US"/>
        </w:rPr>
        <w:t xml:space="preserve">Ghana Statistical Service and </w:t>
      </w:r>
      <w:r w:rsidR="0059617B" w:rsidRPr="00C20ADF">
        <w:rPr>
          <w:lang w:val="en-US"/>
        </w:rPr>
        <w:t>is a</w:t>
      </w:r>
      <w:r w:rsidRPr="00C20ADF">
        <w:rPr>
          <w:lang w:val="en-US"/>
        </w:rPr>
        <w:t xml:space="preserve"> member of the President’s Fiscal Responsibility Advisory Council. </w:t>
      </w:r>
    </w:p>
    <w:p w14:paraId="64D01FB4" w14:textId="77777777" w:rsidR="00831DCD" w:rsidRPr="00C20ADF" w:rsidRDefault="00831DCD" w:rsidP="009D651F">
      <w:pPr>
        <w:spacing w:after="0" w:line="288" w:lineRule="auto"/>
        <w:jc w:val="both"/>
        <w:rPr>
          <w:lang w:val="en-US"/>
        </w:rPr>
      </w:pPr>
    </w:p>
    <w:p w14:paraId="0BD15D7D" w14:textId="648BDDFD" w:rsidR="00831DCD" w:rsidRPr="00C20ADF" w:rsidRDefault="009D651F" w:rsidP="009D651F">
      <w:pPr>
        <w:spacing w:after="0" w:line="288" w:lineRule="auto"/>
        <w:jc w:val="both"/>
        <w:rPr>
          <w:lang w:val="en-US"/>
        </w:rPr>
      </w:pPr>
      <w:r w:rsidRPr="00C20ADF">
        <w:rPr>
          <w:lang w:val="en-US"/>
        </w:rPr>
        <w:t>Robert Darko Osei is an Associate Professor in the Institute of Statistical, Social and Economic Research (ISSER), University of Ghana, Legon, and also the Vice Dean for the School of Graduate Studies at the University of Ghana. </w:t>
      </w:r>
    </w:p>
    <w:p w14:paraId="5A71E2B9" w14:textId="77777777" w:rsidR="00831DCD" w:rsidRPr="00C20ADF" w:rsidRDefault="00831DCD" w:rsidP="009D651F">
      <w:pPr>
        <w:spacing w:after="0" w:line="288" w:lineRule="auto"/>
        <w:jc w:val="both"/>
        <w:rPr>
          <w:lang w:val="en-US"/>
        </w:rPr>
      </w:pPr>
    </w:p>
    <w:p w14:paraId="3757CF33" w14:textId="23D1DFDF" w:rsidR="00831DCD" w:rsidRPr="00C20ADF" w:rsidRDefault="009D651F" w:rsidP="009D651F">
      <w:pPr>
        <w:spacing w:after="0" w:line="288" w:lineRule="auto"/>
        <w:jc w:val="both"/>
        <w:rPr>
          <w:lang w:val="en-US"/>
        </w:rPr>
      </w:pPr>
      <w:r w:rsidRPr="00C20ADF">
        <w:rPr>
          <w:lang w:val="en-US"/>
        </w:rPr>
        <w:t>In 2015, he spent his sabbatical year at Yale University and UNU WIDER in USA and Finland respectively. At Yale</w:t>
      </w:r>
      <w:r w:rsidR="0059617B" w:rsidRPr="00C20ADF">
        <w:rPr>
          <w:lang w:val="en-US"/>
        </w:rPr>
        <w:t>,</w:t>
      </w:r>
      <w:r w:rsidRPr="00C20ADF">
        <w:rPr>
          <w:lang w:val="en-US"/>
        </w:rPr>
        <w:t xml:space="preserve"> he was the Coca-Cola World Fund Visiting Professor of African Studies at the MacMillan Centre for International and Area Studies </w:t>
      </w:r>
      <w:r w:rsidR="0059617B" w:rsidRPr="00C20ADF">
        <w:rPr>
          <w:lang w:val="en-US"/>
        </w:rPr>
        <w:t xml:space="preserve">and then a Visiting Scholar </w:t>
      </w:r>
      <w:r w:rsidRPr="00C20ADF">
        <w:rPr>
          <w:lang w:val="en-US"/>
        </w:rPr>
        <w:t xml:space="preserve">at UNU-WIDER. Robert has published widely in edited volumes and top international journals. </w:t>
      </w:r>
    </w:p>
    <w:p w14:paraId="34757B4A" w14:textId="77777777" w:rsidR="00831DCD" w:rsidRPr="00C20ADF" w:rsidRDefault="00831DCD" w:rsidP="009D651F">
      <w:pPr>
        <w:spacing w:after="0" w:line="288" w:lineRule="auto"/>
        <w:jc w:val="both"/>
        <w:rPr>
          <w:lang w:val="en-US"/>
        </w:rPr>
      </w:pPr>
    </w:p>
    <w:p w14:paraId="155F858F" w14:textId="1807E7EB" w:rsidR="009D651F" w:rsidRPr="00C20ADF" w:rsidRDefault="009D651F" w:rsidP="009D651F">
      <w:pPr>
        <w:spacing w:after="0" w:line="288" w:lineRule="auto"/>
        <w:jc w:val="both"/>
        <w:rPr>
          <w:lang w:val="en-US"/>
        </w:rPr>
      </w:pPr>
      <w:r w:rsidRPr="00C20ADF">
        <w:rPr>
          <w:lang w:val="en-US"/>
        </w:rPr>
        <w:t xml:space="preserve">His main areas of research include evaluative poverty and rural research, macro and micro implications of fiscal policies, aid effectiveness and other economic development policy concerns. He is currently involved in a number of research projects in Ghana, Niger, Burkina Faso and Mali. </w:t>
      </w:r>
    </w:p>
    <w:p w14:paraId="2B0E97A4" w14:textId="69DC26C6" w:rsidR="001A739F" w:rsidRPr="00C20ADF" w:rsidRDefault="001A739F" w:rsidP="008F1F93">
      <w:pPr>
        <w:spacing w:after="0" w:line="288" w:lineRule="auto"/>
        <w:jc w:val="both"/>
        <w:rPr>
          <w:lang w:val="en-US"/>
        </w:rPr>
      </w:pPr>
    </w:p>
    <w:p w14:paraId="124651B5" w14:textId="77777777" w:rsidR="001A739F" w:rsidRPr="00C20ADF" w:rsidRDefault="001A739F" w:rsidP="008F1F93">
      <w:pPr>
        <w:spacing w:after="0" w:line="288" w:lineRule="auto"/>
        <w:jc w:val="both"/>
      </w:pPr>
      <w:r w:rsidRPr="00C20ADF">
        <w:rPr>
          <w:b/>
          <w:bCs/>
          <w:lang w:val="en-US"/>
        </w:rPr>
        <w:t>M. Nana Sarfo</w:t>
      </w:r>
    </w:p>
    <w:p w14:paraId="2EB935F7" w14:textId="77777777" w:rsidR="001A739F" w:rsidRPr="00C20ADF" w:rsidRDefault="001A739F" w:rsidP="008F1F93">
      <w:pPr>
        <w:spacing w:after="0" w:line="288" w:lineRule="auto"/>
        <w:jc w:val="both"/>
      </w:pPr>
      <w:r w:rsidRPr="00C20ADF">
        <w:rPr>
          <w:b/>
          <w:bCs/>
          <w:i/>
          <w:iCs/>
          <w:lang w:val="en-US"/>
        </w:rPr>
        <w:t>Chief Executive Officer</w:t>
      </w:r>
    </w:p>
    <w:p w14:paraId="03FEEEBD" w14:textId="20C04B97" w:rsidR="006F57E7" w:rsidRPr="00C20ADF" w:rsidRDefault="001A739F" w:rsidP="008F1F93">
      <w:pPr>
        <w:spacing w:after="0" w:line="288" w:lineRule="auto"/>
        <w:jc w:val="both"/>
        <w:rPr>
          <w:lang w:val="en-US"/>
        </w:rPr>
      </w:pPr>
      <w:r w:rsidRPr="00C20ADF">
        <w:rPr>
          <w:lang w:val="en-US"/>
        </w:rPr>
        <w:t xml:space="preserve">Nana </w:t>
      </w:r>
      <w:r w:rsidR="006F57E7" w:rsidRPr="00C20ADF">
        <w:rPr>
          <w:lang w:val="en-US"/>
        </w:rPr>
        <w:t xml:space="preserve">is the founder and Chief </w:t>
      </w:r>
      <w:r w:rsidR="00544052" w:rsidRPr="00C20ADF">
        <w:rPr>
          <w:lang w:val="en-US"/>
        </w:rPr>
        <w:t>E</w:t>
      </w:r>
      <w:r w:rsidR="006F57E7" w:rsidRPr="00C20ADF">
        <w:rPr>
          <w:lang w:val="en-US"/>
        </w:rPr>
        <w:t xml:space="preserve">xecutive Officer of Bora Capital Advisor. He </w:t>
      </w:r>
      <w:r w:rsidRPr="00C20ADF">
        <w:rPr>
          <w:lang w:val="en-US"/>
        </w:rPr>
        <w:t xml:space="preserve">has over </w:t>
      </w:r>
      <w:r w:rsidR="00831DCD" w:rsidRPr="00C20ADF">
        <w:rPr>
          <w:lang w:val="en-US"/>
        </w:rPr>
        <w:t xml:space="preserve">20 </w:t>
      </w:r>
      <w:r w:rsidR="006F57E7" w:rsidRPr="00C20ADF">
        <w:rPr>
          <w:lang w:val="en-US"/>
        </w:rPr>
        <w:t>years’ experience</w:t>
      </w:r>
      <w:r w:rsidRPr="00C20ADF">
        <w:rPr>
          <w:lang w:val="en-US"/>
        </w:rPr>
        <w:t xml:space="preserve"> in the investment banking industry in Ghana</w:t>
      </w:r>
      <w:r w:rsidR="0059617B" w:rsidRPr="00C20ADF">
        <w:rPr>
          <w:lang w:val="en-US"/>
        </w:rPr>
        <w:t xml:space="preserve"> and</w:t>
      </w:r>
      <w:r w:rsidR="006F57E7" w:rsidRPr="00C20ADF">
        <w:rPr>
          <w:lang w:val="en-US"/>
        </w:rPr>
        <w:t xml:space="preserve"> has worked on several major transactions in Ghana and the West African sub-region. </w:t>
      </w:r>
      <w:r w:rsidRPr="00C20ADF">
        <w:rPr>
          <w:lang w:val="en-US"/>
        </w:rPr>
        <w:t xml:space="preserve">Prior to founding Bora Capital, Nana was the CEO of Fidelity Securities </w:t>
      </w:r>
      <w:r w:rsidR="006F57E7" w:rsidRPr="00C20ADF">
        <w:rPr>
          <w:lang w:val="en-US"/>
        </w:rPr>
        <w:t xml:space="preserve">and Head of Investment </w:t>
      </w:r>
      <w:r w:rsidR="008407E1" w:rsidRPr="00C20ADF">
        <w:rPr>
          <w:lang w:val="en-US"/>
        </w:rPr>
        <w:t>B</w:t>
      </w:r>
      <w:r w:rsidR="006F57E7" w:rsidRPr="00C20ADF">
        <w:rPr>
          <w:lang w:val="en-US"/>
        </w:rPr>
        <w:t xml:space="preserve">anking within the Fidelity Group </w:t>
      </w:r>
      <w:r w:rsidRPr="00C20ADF">
        <w:rPr>
          <w:lang w:val="en-US"/>
        </w:rPr>
        <w:t xml:space="preserve">for over 5 years. </w:t>
      </w:r>
    </w:p>
    <w:p w14:paraId="78B99388" w14:textId="77777777" w:rsidR="006F57E7" w:rsidRPr="00C20ADF" w:rsidRDefault="006F57E7" w:rsidP="008F1F93">
      <w:pPr>
        <w:spacing w:after="0" w:line="288" w:lineRule="auto"/>
        <w:jc w:val="both"/>
        <w:rPr>
          <w:lang w:val="en-US"/>
        </w:rPr>
      </w:pPr>
    </w:p>
    <w:p w14:paraId="61329146" w14:textId="3A62044D" w:rsidR="006F57E7" w:rsidRPr="00C20ADF" w:rsidRDefault="001A739F" w:rsidP="008F1F93">
      <w:pPr>
        <w:spacing w:after="0" w:line="288" w:lineRule="auto"/>
        <w:jc w:val="both"/>
        <w:rPr>
          <w:lang w:val="en-US"/>
        </w:rPr>
      </w:pPr>
      <w:r w:rsidRPr="00C20ADF">
        <w:rPr>
          <w:lang w:val="en-US"/>
        </w:rPr>
        <w:t>He</w:t>
      </w:r>
      <w:r w:rsidR="008407E1" w:rsidRPr="00C20ADF">
        <w:rPr>
          <w:lang w:val="en-US"/>
        </w:rPr>
        <w:t xml:space="preserve"> has</w:t>
      </w:r>
      <w:r w:rsidRPr="00C20ADF">
        <w:rPr>
          <w:lang w:val="en-US"/>
        </w:rPr>
        <w:t xml:space="preserve"> worked as a Regional Investment Officer in Ecobank Capital, </w:t>
      </w:r>
      <w:r w:rsidR="006F57E7" w:rsidRPr="00C20ADF">
        <w:rPr>
          <w:lang w:val="en-US"/>
        </w:rPr>
        <w:t xml:space="preserve">responsible </w:t>
      </w:r>
      <w:r w:rsidR="00544052" w:rsidRPr="00C20ADF">
        <w:rPr>
          <w:lang w:val="en-US"/>
        </w:rPr>
        <w:t xml:space="preserve">for </w:t>
      </w:r>
      <w:r w:rsidRPr="00C20ADF">
        <w:rPr>
          <w:lang w:val="en-US"/>
        </w:rPr>
        <w:t xml:space="preserve">capital market deals </w:t>
      </w:r>
      <w:r w:rsidR="00831DCD" w:rsidRPr="00C20ADF">
        <w:rPr>
          <w:lang w:val="en-US"/>
        </w:rPr>
        <w:t>with</w:t>
      </w:r>
      <w:r w:rsidRPr="00C20ADF">
        <w:rPr>
          <w:lang w:val="en-US"/>
        </w:rPr>
        <w:t>in West and Central Africa</w:t>
      </w:r>
      <w:r w:rsidR="00831DCD" w:rsidRPr="00C20ADF">
        <w:rPr>
          <w:lang w:val="en-US"/>
        </w:rPr>
        <w:t xml:space="preserve">. </w:t>
      </w:r>
      <w:r w:rsidR="006F57E7" w:rsidRPr="00C20ADF">
        <w:rPr>
          <w:lang w:val="en-US"/>
        </w:rPr>
        <w:t xml:space="preserve"> </w:t>
      </w:r>
      <w:r w:rsidRPr="00C20ADF">
        <w:rPr>
          <w:lang w:val="en-US"/>
        </w:rPr>
        <w:t xml:space="preserve">He also served as Head of Corporate Finance at </w:t>
      </w:r>
      <w:r w:rsidR="002C4C24" w:rsidRPr="00C20ADF">
        <w:rPr>
          <w:lang w:val="en-US"/>
        </w:rPr>
        <w:t xml:space="preserve">UMB Bank (then </w:t>
      </w:r>
      <w:r w:rsidRPr="00C20ADF">
        <w:rPr>
          <w:lang w:val="en-US"/>
        </w:rPr>
        <w:t>Merchant Bank Ghana</w:t>
      </w:r>
      <w:r w:rsidR="002C4C24" w:rsidRPr="00C20ADF">
        <w:rPr>
          <w:lang w:val="en-US"/>
        </w:rPr>
        <w:t xml:space="preserve">) </w:t>
      </w:r>
      <w:r w:rsidRPr="00C20ADF">
        <w:rPr>
          <w:lang w:val="en-US"/>
        </w:rPr>
        <w:t xml:space="preserve">where he led </w:t>
      </w:r>
      <w:r w:rsidR="006F57E7" w:rsidRPr="00C20ADF">
        <w:rPr>
          <w:lang w:val="en-US"/>
        </w:rPr>
        <w:t>major landmark</w:t>
      </w:r>
      <w:r w:rsidRPr="00C20ADF">
        <w:rPr>
          <w:lang w:val="en-US"/>
        </w:rPr>
        <w:t xml:space="preserve"> transactions </w:t>
      </w:r>
      <w:r w:rsidR="006F57E7" w:rsidRPr="00C20ADF">
        <w:rPr>
          <w:lang w:val="en-US"/>
        </w:rPr>
        <w:t>within banking, mining, breweries, automobile industries</w:t>
      </w:r>
      <w:r w:rsidRPr="00C20ADF">
        <w:rPr>
          <w:lang w:val="en-US"/>
        </w:rPr>
        <w:t xml:space="preserve">. </w:t>
      </w:r>
    </w:p>
    <w:p w14:paraId="435E41A3" w14:textId="77777777" w:rsidR="006F57E7" w:rsidRPr="00C20ADF" w:rsidRDefault="006F57E7" w:rsidP="008F1F93">
      <w:pPr>
        <w:spacing w:after="0" w:line="288" w:lineRule="auto"/>
        <w:jc w:val="both"/>
        <w:rPr>
          <w:lang w:val="en-US"/>
        </w:rPr>
      </w:pPr>
    </w:p>
    <w:p w14:paraId="2CE10B10" w14:textId="5D4BCBD2" w:rsidR="001A739F" w:rsidRPr="00C20ADF" w:rsidRDefault="001A739F" w:rsidP="008F1F93">
      <w:pPr>
        <w:spacing w:after="0" w:line="288" w:lineRule="auto"/>
        <w:jc w:val="both"/>
        <w:rPr>
          <w:lang w:val="en-US"/>
        </w:rPr>
      </w:pPr>
      <w:r w:rsidRPr="00C20ADF">
        <w:rPr>
          <w:lang w:val="en-US"/>
        </w:rPr>
        <w:t xml:space="preserve">Nana has an MBA from Carlson School of Management, University of Minnesota in the USA, BA Economics and Computer Science from the University of Ghana and </w:t>
      </w:r>
      <w:r w:rsidR="002C4C24" w:rsidRPr="00C20ADF">
        <w:rPr>
          <w:lang w:val="en-US"/>
        </w:rPr>
        <w:t>is a Chartered Banker (</w:t>
      </w:r>
      <w:r w:rsidRPr="00C20ADF">
        <w:rPr>
          <w:lang w:val="en-US"/>
        </w:rPr>
        <w:t>ACIB from</w:t>
      </w:r>
      <w:r w:rsidR="006F57E7" w:rsidRPr="00C20ADF">
        <w:rPr>
          <w:lang w:val="en-US"/>
        </w:rPr>
        <w:t xml:space="preserve"> </w:t>
      </w:r>
      <w:r w:rsidR="002C4C24" w:rsidRPr="00C20ADF">
        <w:rPr>
          <w:lang w:val="en-US"/>
        </w:rPr>
        <w:t xml:space="preserve">both England &amp; Wales </w:t>
      </w:r>
      <w:r w:rsidR="006F57E7" w:rsidRPr="00C20ADF">
        <w:rPr>
          <w:lang w:val="en-US"/>
        </w:rPr>
        <w:t>and</w:t>
      </w:r>
      <w:r w:rsidR="002C4C24" w:rsidRPr="00C20ADF">
        <w:rPr>
          <w:lang w:val="en-US"/>
        </w:rPr>
        <w:t xml:space="preserve"> Ghana Institute of Bankers)</w:t>
      </w:r>
      <w:r w:rsidRPr="00C20ADF">
        <w:rPr>
          <w:lang w:val="en-US"/>
        </w:rPr>
        <w:t>.</w:t>
      </w:r>
    </w:p>
    <w:p w14:paraId="3D24F8CE" w14:textId="4B26A2E1" w:rsidR="001A739F" w:rsidRPr="00C20ADF" w:rsidRDefault="001A739F" w:rsidP="008F1F93">
      <w:pPr>
        <w:spacing w:after="0" w:line="288" w:lineRule="auto"/>
        <w:jc w:val="both"/>
        <w:rPr>
          <w:lang w:val="en-US"/>
        </w:rPr>
      </w:pPr>
    </w:p>
    <w:p w14:paraId="24437ADD" w14:textId="77777777" w:rsidR="006F57E7" w:rsidRPr="00C20ADF" w:rsidRDefault="006F57E7" w:rsidP="008F1F93">
      <w:pPr>
        <w:spacing w:after="0" w:line="288" w:lineRule="auto"/>
        <w:jc w:val="both"/>
        <w:rPr>
          <w:lang w:val="en-US"/>
        </w:rPr>
      </w:pPr>
    </w:p>
    <w:p w14:paraId="38BEA6C7" w14:textId="77777777" w:rsidR="001A739F" w:rsidRPr="00C20ADF" w:rsidRDefault="001A739F" w:rsidP="008F1F93">
      <w:pPr>
        <w:spacing w:after="0" w:line="288" w:lineRule="auto"/>
        <w:jc w:val="both"/>
      </w:pPr>
      <w:r w:rsidRPr="00C20ADF">
        <w:rPr>
          <w:b/>
          <w:bCs/>
          <w:lang w:val="en-US"/>
        </w:rPr>
        <w:lastRenderedPageBreak/>
        <w:t>Edem K. Dewotor</w:t>
      </w:r>
    </w:p>
    <w:p w14:paraId="0510FB2F" w14:textId="77777777" w:rsidR="001A739F" w:rsidRPr="00C20ADF" w:rsidRDefault="001A739F" w:rsidP="008F1F93">
      <w:pPr>
        <w:spacing w:after="0" w:line="288" w:lineRule="auto"/>
        <w:jc w:val="both"/>
      </w:pPr>
      <w:r w:rsidRPr="00C20ADF">
        <w:rPr>
          <w:b/>
          <w:bCs/>
          <w:i/>
          <w:iCs/>
          <w:lang w:val="en-US"/>
        </w:rPr>
        <w:t>Non-Executive Director</w:t>
      </w:r>
    </w:p>
    <w:p w14:paraId="5A627B69" w14:textId="77777777" w:rsidR="001A739F" w:rsidRPr="00C20ADF" w:rsidRDefault="001A739F" w:rsidP="008F1F93">
      <w:pPr>
        <w:spacing w:after="0" w:line="288" w:lineRule="auto"/>
        <w:jc w:val="both"/>
      </w:pPr>
      <w:r w:rsidRPr="00C20ADF">
        <w:rPr>
          <w:lang w:val="en-US"/>
        </w:rPr>
        <w:t>Edem has over 10 years’ experience in investment banking and financial services with a transaction and structuring history worth over $2 billion across Africa and UK. He is presently Head - Securities, Wealth &amp; Asset Management at Ecobank Capital. He previously worked with Tullow Oil as a Commercial Analyst mainly on the company’s gas commercialization and negotiations in Ghana. Prior to joining Tullow, Edem worked with Ecobank Capital in Johannesburg as a Strategy Consultant on the bank’s alliance with Nedbank, and simultaneously as Head of equity research for Ecobank Group. As a member of Ecobank Group Research, Edem participated and led teams in producing strategic research output to manage over $7billion in balance sheet and loan portfolio for Ecobank across Africa. Edem also worked with Databank Financial Services as a research analyst in Accra, Ghana, where he co-authored the Databank Universal Economic School (DUES).</w:t>
      </w:r>
    </w:p>
    <w:p w14:paraId="0F254AFB" w14:textId="768F75B7" w:rsidR="001A739F" w:rsidRPr="00C20ADF" w:rsidRDefault="001A739F" w:rsidP="008F1F93">
      <w:pPr>
        <w:spacing w:after="0" w:line="288" w:lineRule="auto"/>
        <w:jc w:val="both"/>
        <w:rPr>
          <w:lang w:val="en-US"/>
        </w:rPr>
      </w:pPr>
      <w:r w:rsidRPr="00C20ADF">
        <w:rPr>
          <w:lang w:val="en-US"/>
        </w:rPr>
        <w:t>Edem holds a MSc. in Energy Trade and Finance from Cass Business School, City University in UK, and a BA (Hons) in Economics from the University of Ghana.</w:t>
      </w:r>
    </w:p>
    <w:p w14:paraId="78A3E25E" w14:textId="423017C6" w:rsidR="001A739F" w:rsidRPr="00C20ADF" w:rsidRDefault="001A739F" w:rsidP="008F1F93">
      <w:pPr>
        <w:spacing w:after="0" w:line="288" w:lineRule="auto"/>
        <w:jc w:val="both"/>
        <w:rPr>
          <w:lang w:val="en-US"/>
        </w:rPr>
      </w:pPr>
    </w:p>
    <w:p w14:paraId="705105AF" w14:textId="77777777" w:rsidR="001A739F" w:rsidRPr="00C20ADF" w:rsidRDefault="001A739F" w:rsidP="008F1F93">
      <w:pPr>
        <w:spacing w:after="0" w:line="288" w:lineRule="auto"/>
        <w:jc w:val="both"/>
      </w:pPr>
      <w:r w:rsidRPr="00C20ADF">
        <w:rPr>
          <w:b/>
          <w:bCs/>
          <w:lang w:val="en-US"/>
        </w:rPr>
        <w:t xml:space="preserve">Letitia Akosua Sarfo </w:t>
      </w:r>
    </w:p>
    <w:p w14:paraId="6F540CCC" w14:textId="77777777" w:rsidR="001A739F" w:rsidRPr="00C20ADF" w:rsidRDefault="001A739F" w:rsidP="008F1F93">
      <w:pPr>
        <w:spacing w:after="0" w:line="288" w:lineRule="auto"/>
        <w:jc w:val="both"/>
      </w:pPr>
      <w:r w:rsidRPr="00C20ADF">
        <w:rPr>
          <w:b/>
          <w:bCs/>
          <w:i/>
          <w:iCs/>
          <w:lang w:val="en-US"/>
        </w:rPr>
        <w:t>Non-Executive Director</w:t>
      </w:r>
    </w:p>
    <w:p w14:paraId="14D3C963" w14:textId="48627AC7" w:rsidR="009D651F" w:rsidRPr="00C20ADF" w:rsidRDefault="001A739F" w:rsidP="008F1F93">
      <w:pPr>
        <w:spacing w:after="0" w:line="288" w:lineRule="auto"/>
        <w:jc w:val="both"/>
      </w:pPr>
      <w:r w:rsidRPr="00C20ADF">
        <w:rPr>
          <w:lang w:val="en-US"/>
        </w:rPr>
        <w:t>Leti</w:t>
      </w:r>
      <w:r w:rsidR="00C20ADF" w:rsidRPr="00C20ADF">
        <w:rPr>
          <w:lang w:val="en-US"/>
        </w:rPr>
        <w:t>t</w:t>
      </w:r>
      <w:r w:rsidRPr="00C20ADF">
        <w:rPr>
          <w:lang w:val="en-US"/>
        </w:rPr>
        <w:t xml:space="preserve">ia has over 12 years banking experience and considerable knowledge in Marketing, Sales Management, Customer Service, Credit Appraisal and Analysis within varied industries.  Letitia was a Senior Relationship Manager with Ecobank’s Local corporate Unit. </w:t>
      </w:r>
      <w:r w:rsidRPr="00C20ADF">
        <w:rPr>
          <w:lang w:val="en-ZA"/>
        </w:rPr>
        <w:t xml:space="preserve">She also previously worked with Société General, Ghana (formerly SG-SSB Bank) for nine years holding the positions of </w:t>
      </w:r>
      <w:r w:rsidRPr="00C20ADF">
        <w:t xml:space="preserve">head of Middle Office, Senior Business Credit Analyst and Head of Call Centre at SG-SSB. </w:t>
      </w:r>
      <w:r w:rsidRPr="00C20ADF">
        <w:rPr>
          <w:lang w:val="en-ZA"/>
        </w:rPr>
        <w:t xml:space="preserve">She brings to the team marketing experience in financial products, having been exposed to the insurance, equity markets, money market and corporate banking experience. </w:t>
      </w:r>
      <w:r w:rsidRPr="00C20ADF">
        <w:t xml:space="preserve"> Letitia graduated with First Class Honours in Business Administration (Marketing) and also holds an MBA (Management Information Systems) from the University of Ghana. She is also a Professional Member of the Chartered Institute of Bankers Ghana.</w:t>
      </w:r>
    </w:p>
    <w:p w14:paraId="715CF530" w14:textId="77777777" w:rsidR="009D651F" w:rsidRPr="00C20ADF" w:rsidRDefault="009D651F" w:rsidP="008F1F93">
      <w:pPr>
        <w:spacing w:after="0" w:line="288" w:lineRule="auto"/>
        <w:jc w:val="both"/>
      </w:pPr>
    </w:p>
    <w:p w14:paraId="467C9A5E" w14:textId="6796E8A1" w:rsidR="001A739F" w:rsidRPr="00C20ADF" w:rsidRDefault="001A739F" w:rsidP="008F1F93">
      <w:pPr>
        <w:spacing w:after="0" w:line="288" w:lineRule="auto"/>
        <w:jc w:val="both"/>
      </w:pPr>
    </w:p>
    <w:p w14:paraId="4A9C2649" w14:textId="77777777" w:rsidR="00BA584B" w:rsidRPr="00C20ADF" w:rsidRDefault="00BA584B" w:rsidP="008F1F93">
      <w:pPr>
        <w:spacing w:after="0" w:line="288" w:lineRule="auto"/>
        <w:jc w:val="both"/>
        <w:rPr>
          <w:lang w:val="en-US"/>
        </w:rPr>
      </w:pPr>
      <w:r w:rsidRPr="00C20ADF">
        <w:rPr>
          <w:lang w:val="en-US"/>
        </w:rPr>
        <w:t>The Team:</w:t>
      </w:r>
    </w:p>
    <w:p w14:paraId="6A8E3585" w14:textId="7A16753A" w:rsidR="001A739F" w:rsidRPr="00C20ADF" w:rsidRDefault="001A739F" w:rsidP="008F1F93">
      <w:pPr>
        <w:spacing w:after="0" w:line="288" w:lineRule="auto"/>
        <w:jc w:val="both"/>
      </w:pPr>
      <w:r w:rsidRPr="00C20ADF">
        <w:rPr>
          <w:b/>
          <w:bCs/>
          <w:lang w:val="en-US"/>
        </w:rPr>
        <w:t>Barbara Addo Ackonor</w:t>
      </w:r>
    </w:p>
    <w:p w14:paraId="6CA820E8" w14:textId="77777777" w:rsidR="001A739F" w:rsidRPr="00C20ADF" w:rsidRDefault="001A739F" w:rsidP="008F1F93">
      <w:pPr>
        <w:spacing w:after="0" w:line="288" w:lineRule="auto"/>
        <w:jc w:val="both"/>
      </w:pPr>
      <w:r w:rsidRPr="00C20ADF">
        <w:rPr>
          <w:b/>
          <w:bCs/>
          <w:i/>
          <w:iCs/>
          <w:lang w:val="en-US"/>
        </w:rPr>
        <w:t>Head, Pension Funds</w:t>
      </w:r>
    </w:p>
    <w:p w14:paraId="76189AF7" w14:textId="6C54558C" w:rsidR="00570C59" w:rsidRPr="00C20ADF" w:rsidRDefault="001A739F" w:rsidP="008F1F93">
      <w:pPr>
        <w:spacing w:after="0" w:line="288" w:lineRule="auto"/>
        <w:jc w:val="both"/>
        <w:rPr>
          <w:lang w:val="en-US"/>
        </w:rPr>
      </w:pPr>
      <w:r w:rsidRPr="00C20ADF">
        <w:rPr>
          <w:lang w:val="en-US"/>
        </w:rPr>
        <w:t>Barbara</w:t>
      </w:r>
      <w:r w:rsidR="005B6D02" w:rsidRPr="00C20ADF">
        <w:rPr>
          <w:lang w:val="en-US"/>
        </w:rPr>
        <w:t xml:space="preserve"> has been</w:t>
      </w:r>
      <w:r w:rsidR="0044621E" w:rsidRPr="00C20ADF">
        <w:rPr>
          <w:lang w:val="en-US"/>
        </w:rPr>
        <w:t xml:space="preserve"> </w:t>
      </w:r>
      <w:r w:rsidR="00FA287A" w:rsidRPr="00C20ADF">
        <w:rPr>
          <w:lang w:val="en-US"/>
        </w:rPr>
        <w:t xml:space="preserve">Head of </w:t>
      </w:r>
      <w:r w:rsidR="008407E1" w:rsidRPr="00C20ADF">
        <w:rPr>
          <w:lang w:val="en-US"/>
        </w:rPr>
        <w:t>P</w:t>
      </w:r>
      <w:r w:rsidR="00FA287A" w:rsidRPr="00C20ADF">
        <w:rPr>
          <w:lang w:val="en-US"/>
        </w:rPr>
        <w:t xml:space="preserve">ension </w:t>
      </w:r>
      <w:r w:rsidR="008407E1" w:rsidRPr="00C20ADF">
        <w:rPr>
          <w:lang w:val="en-US"/>
        </w:rPr>
        <w:t>F</w:t>
      </w:r>
      <w:r w:rsidR="00FA287A" w:rsidRPr="00C20ADF">
        <w:rPr>
          <w:lang w:val="en-US"/>
        </w:rPr>
        <w:t xml:space="preserve">unds </w:t>
      </w:r>
      <w:r w:rsidR="00570C59" w:rsidRPr="00C20ADF">
        <w:rPr>
          <w:lang w:val="en-US"/>
        </w:rPr>
        <w:t>since</w:t>
      </w:r>
      <w:r w:rsidR="00FA287A" w:rsidRPr="00C20ADF">
        <w:rPr>
          <w:lang w:val="en-US"/>
        </w:rPr>
        <w:t xml:space="preserve"> </w:t>
      </w:r>
      <w:r w:rsidR="00570C59" w:rsidRPr="00C20ADF">
        <w:rPr>
          <w:lang w:val="en-US"/>
        </w:rPr>
        <w:t>2015</w:t>
      </w:r>
      <w:r w:rsidR="008407E1" w:rsidRPr="00C20ADF">
        <w:rPr>
          <w:lang w:val="en-US"/>
        </w:rPr>
        <w:t xml:space="preserve"> and</w:t>
      </w:r>
      <w:r w:rsidR="00570C59" w:rsidRPr="00C20ADF">
        <w:rPr>
          <w:lang w:val="en-US"/>
        </w:rPr>
        <w:t xml:space="preserve"> </w:t>
      </w:r>
      <w:r w:rsidR="00FA287A" w:rsidRPr="00C20ADF">
        <w:rPr>
          <w:lang w:val="en-US"/>
        </w:rPr>
        <w:t xml:space="preserve">a member of </w:t>
      </w:r>
      <w:r w:rsidR="008407E1" w:rsidRPr="00C20ADF">
        <w:rPr>
          <w:lang w:val="en-US"/>
        </w:rPr>
        <w:t xml:space="preserve">Bora’s </w:t>
      </w:r>
      <w:r w:rsidR="00FA287A" w:rsidRPr="00C20ADF">
        <w:rPr>
          <w:lang w:val="en-US"/>
        </w:rPr>
        <w:t>Executive Committee</w:t>
      </w:r>
      <w:r w:rsidR="008407E1" w:rsidRPr="00C20ADF">
        <w:rPr>
          <w:lang w:val="en-US"/>
        </w:rPr>
        <w:t xml:space="preserve">. She is </w:t>
      </w:r>
      <w:r w:rsidR="00FA287A" w:rsidRPr="00C20ADF">
        <w:rPr>
          <w:lang w:val="en-US"/>
        </w:rPr>
        <w:t>responsible for</w:t>
      </w:r>
      <w:r w:rsidR="00501CA3" w:rsidRPr="00C20ADF">
        <w:rPr>
          <w:lang w:val="en-US"/>
        </w:rPr>
        <w:t xml:space="preserve"> building and growing Bora’s pension portfolios by managing</w:t>
      </w:r>
      <w:r w:rsidR="00FA287A" w:rsidRPr="00C20ADF">
        <w:rPr>
          <w:lang w:val="en-US"/>
        </w:rPr>
        <w:t xml:space="preserve"> relationships with Corporate Trustees and </w:t>
      </w:r>
      <w:r w:rsidR="00501CA3" w:rsidRPr="00C20ADF">
        <w:rPr>
          <w:lang w:val="en-US"/>
        </w:rPr>
        <w:t>Custodians</w:t>
      </w:r>
      <w:r w:rsidR="00FA287A" w:rsidRPr="00C20ADF">
        <w:rPr>
          <w:lang w:val="en-US"/>
        </w:rPr>
        <w:t xml:space="preserve">. </w:t>
      </w:r>
      <w:r w:rsidR="008407E1" w:rsidRPr="00C20ADF">
        <w:rPr>
          <w:lang w:val="en-US"/>
        </w:rPr>
        <w:t>By 2020, the</w:t>
      </w:r>
      <w:r w:rsidR="00570C59" w:rsidRPr="00C20ADF">
        <w:rPr>
          <w:lang w:val="en-US"/>
        </w:rPr>
        <w:t xml:space="preserve"> portfolio under her management ha</w:t>
      </w:r>
      <w:r w:rsidR="005F5739" w:rsidRPr="00C20ADF">
        <w:rPr>
          <w:lang w:val="en-US"/>
        </w:rPr>
        <w:t>d</w:t>
      </w:r>
      <w:r w:rsidR="00570C59" w:rsidRPr="00C20ADF">
        <w:rPr>
          <w:lang w:val="en-US"/>
        </w:rPr>
        <w:t xml:space="preserve"> grown at a phenomenal </w:t>
      </w:r>
      <w:r w:rsidR="008D0C39" w:rsidRPr="00C20ADF">
        <w:rPr>
          <w:lang w:val="en-US"/>
        </w:rPr>
        <w:t xml:space="preserve">compounded annual growth rate </w:t>
      </w:r>
      <w:r w:rsidR="008407E1" w:rsidRPr="00C20ADF">
        <w:rPr>
          <w:lang w:val="en-US"/>
        </w:rPr>
        <w:t xml:space="preserve">of </w:t>
      </w:r>
      <w:r w:rsidR="008D0C39" w:rsidRPr="00C20ADF">
        <w:rPr>
          <w:lang w:val="en-US"/>
        </w:rPr>
        <w:t>277%</w:t>
      </w:r>
      <w:r w:rsidR="00EC147B" w:rsidRPr="00C20ADF">
        <w:rPr>
          <w:lang w:val="en-US"/>
        </w:rPr>
        <w:t>.</w:t>
      </w:r>
      <w:r w:rsidR="008D0C39" w:rsidRPr="00C20ADF">
        <w:rPr>
          <w:lang w:val="en-US"/>
        </w:rPr>
        <w:t xml:space="preserve"> </w:t>
      </w:r>
    </w:p>
    <w:p w14:paraId="2DDCD118" w14:textId="77777777" w:rsidR="00570C59" w:rsidRPr="00C20ADF" w:rsidRDefault="00570C59" w:rsidP="008F1F93">
      <w:pPr>
        <w:spacing w:after="0" w:line="288" w:lineRule="auto"/>
        <w:jc w:val="both"/>
        <w:rPr>
          <w:lang w:val="en-US"/>
        </w:rPr>
      </w:pPr>
    </w:p>
    <w:p w14:paraId="7B7AEC07" w14:textId="2A6C3231" w:rsidR="00FA287A" w:rsidRPr="00C20ADF" w:rsidRDefault="00FA287A" w:rsidP="008F1F93">
      <w:pPr>
        <w:spacing w:after="0" w:line="288" w:lineRule="auto"/>
        <w:jc w:val="both"/>
        <w:rPr>
          <w:lang w:val="en-US"/>
        </w:rPr>
      </w:pPr>
      <w:r w:rsidRPr="00C20ADF">
        <w:rPr>
          <w:lang w:val="en-US"/>
        </w:rPr>
        <w:t xml:space="preserve">She has </w:t>
      </w:r>
      <w:r w:rsidR="008407E1" w:rsidRPr="00C20ADF">
        <w:rPr>
          <w:lang w:val="en-US"/>
        </w:rPr>
        <w:t>significant</w:t>
      </w:r>
      <w:r w:rsidRPr="00C20ADF">
        <w:rPr>
          <w:lang w:val="en-US"/>
        </w:rPr>
        <w:t xml:space="preserve"> experience in customer service for retail and high-net worth clients.</w:t>
      </w:r>
      <w:r w:rsidR="00570C59" w:rsidRPr="00C20ADF">
        <w:rPr>
          <w:lang w:val="en-US"/>
        </w:rPr>
        <w:t xml:space="preserve"> </w:t>
      </w:r>
      <w:r w:rsidRPr="00C20ADF">
        <w:rPr>
          <w:lang w:val="en-US"/>
        </w:rPr>
        <w:t>Prior to joining the firm</w:t>
      </w:r>
      <w:r w:rsidR="008407E1" w:rsidRPr="00C20ADF">
        <w:rPr>
          <w:lang w:val="en-US"/>
        </w:rPr>
        <w:t xml:space="preserve">, she </w:t>
      </w:r>
      <w:r w:rsidRPr="00C20ADF">
        <w:rPr>
          <w:lang w:val="en-US"/>
        </w:rPr>
        <w:t xml:space="preserve">worked with Fidelity Bank Ghana Limited as a Senior Operations Supervisor where she was involved in cash management and the provision of excellent customer service. </w:t>
      </w:r>
    </w:p>
    <w:p w14:paraId="3DA4FACD" w14:textId="77777777" w:rsidR="00FA287A" w:rsidRPr="00C20ADF" w:rsidRDefault="00FA287A" w:rsidP="008F1F93">
      <w:pPr>
        <w:spacing w:after="0" w:line="288" w:lineRule="auto"/>
        <w:jc w:val="both"/>
        <w:rPr>
          <w:lang w:val="en-US"/>
        </w:rPr>
      </w:pPr>
    </w:p>
    <w:p w14:paraId="1BE85C2F" w14:textId="1581A8EA" w:rsidR="001A739F" w:rsidRPr="00C20ADF" w:rsidRDefault="001A739F" w:rsidP="008F1F93">
      <w:pPr>
        <w:spacing w:after="0" w:line="288" w:lineRule="auto"/>
        <w:jc w:val="both"/>
      </w:pPr>
      <w:r w:rsidRPr="00C20ADF">
        <w:rPr>
          <w:lang w:val="en-US"/>
        </w:rPr>
        <w:t xml:space="preserve">She is a Chevening and Mansion House </w:t>
      </w:r>
      <w:r w:rsidR="008407E1" w:rsidRPr="00C20ADF">
        <w:rPr>
          <w:lang w:val="en-US"/>
        </w:rPr>
        <w:t>S</w:t>
      </w:r>
      <w:r w:rsidRPr="00C20ADF">
        <w:rPr>
          <w:lang w:val="en-US"/>
        </w:rPr>
        <w:t xml:space="preserve">cholar with a </w:t>
      </w:r>
      <w:r w:rsidR="008407E1" w:rsidRPr="00C20ADF">
        <w:rPr>
          <w:lang w:val="en-US"/>
        </w:rPr>
        <w:t>Master’s</w:t>
      </w:r>
      <w:r w:rsidRPr="00C20ADF">
        <w:rPr>
          <w:lang w:val="en-US"/>
        </w:rPr>
        <w:t xml:space="preserve"> degree in Economics and Finance from Durham University, UK. In addition, she holds a </w:t>
      </w:r>
      <w:r w:rsidR="008407E1" w:rsidRPr="00C20ADF">
        <w:rPr>
          <w:lang w:val="en-US"/>
        </w:rPr>
        <w:t>Bachelor’s</w:t>
      </w:r>
      <w:r w:rsidRPr="00C20ADF">
        <w:rPr>
          <w:lang w:val="en-US"/>
        </w:rPr>
        <w:t xml:space="preserve"> degree in Economics and Mathematics from University of Ghana. She is a Licensed Investment Advisors’ Representative (SEC Ghana).</w:t>
      </w:r>
    </w:p>
    <w:p w14:paraId="09034C36" w14:textId="3C253B7C" w:rsidR="001A739F" w:rsidRPr="00C20ADF" w:rsidRDefault="001A739F" w:rsidP="008F1F93">
      <w:pPr>
        <w:spacing w:after="0" w:line="288" w:lineRule="auto"/>
        <w:jc w:val="both"/>
      </w:pPr>
    </w:p>
    <w:p w14:paraId="21A5858B" w14:textId="77777777" w:rsidR="001A739F" w:rsidRPr="00C20ADF" w:rsidRDefault="001A739F" w:rsidP="008F1F93">
      <w:pPr>
        <w:spacing w:after="0" w:line="288" w:lineRule="auto"/>
        <w:jc w:val="both"/>
      </w:pPr>
      <w:r w:rsidRPr="00C20ADF">
        <w:rPr>
          <w:b/>
          <w:bCs/>
          <w:lang w:val="en-US"/>
        </w:rPr>
        <w:t>Nana Kofi Agyeman Gyamfi</w:t>
      </w:r>
    </w:p>
    <w:p w14:paraId="40BC0A33" w14:textId="77777777" w:rsidR="001F12AE" w:rsidRPr="00C20ADF" w:rsidRDefault="001F12AE" w:rsidP="001F12AE">
      <w:pPr>
        <w:spacing w:after="0" w:line="288" w:lineRule="auto"/>
        <w:jc w:val="both"/>
      </w:pPr>
      <w:r w:rsidRPr="00C20ADF">
        <w:rPr>
          <w:b/>
          <w:bCs/>
          <w:i/>
          <w:iCs/>
          <w:lang w:val="en-US"/>
        </w:rPr>
        <w:t>Head, Wealth Management &amp; Research</w:t>
      </w:r>
    </w:p>
    <w:p w14:paraId="08E02C22" w14:textId="7F9599F3" w:rsidR="001F12AE" w:rsidRPr="00C20ADF" w:rsidRDefault="001F12AE" w:rsidP="001F12AE">
      <w:pPr>
        <w:jc w:val="both"/>
        <w:rPr>
          <w:lang w:val="en-US"/>
        </w:rPr>
      </w:pPr>
      <w:r w:rsidRPr="00C20ADF">
        <w:rPr>
          <w:lang w:val="en-US"/>
        </w:rPr>
        <w:t xml:space="preserve">Nana Kofi currently heads our Wealth Management &amp; Research Division, bringing on board over 13 years’ experience in investment banking spanning areas including investment research, asset and fund management, debt and equity capital raising, corporate valuations, amongst others. Nana was previously Vice President of Financial Advisory, and was instrumental in a number of transactions including the merger of OmniBSIC Bank. </w:t>
      </w:r>
    </w:p>
    <w:p w14:paraId="1B09D385" w14:textId="77777777" w:rsidR="001F12AE" w:rsidRPr="00C20ADF" w:rsidRDefault="001F12AE" w:rsidP="001F12AE">
      <w:pPr>
        <w:jc w:val="both"/>
        <w:rPr>
          <w:lang w:val="en-US"/>
        </w:rPr>
      </w:pPr>
      <w:r w:rsidRPr="00C20ADF">
        <w:rPr>
          <w:lang w:val="en-US"/>
        </w:rPr>
        <w:t xml:space="preserve">Prior to joining Bora, Nana worked with UMB’s Investment Banking division as Head of Research with significant input towards the growth of funds in excess of GH¢300M. He was also involved in advisory work on the de-listings of ABL and CFAO from the GSE as well as the Rights Issue and Private Placement, and Bonus Issues for Fidelity Bank and PZ Cussons respectively. Prior to joining UMB, he worked as a Research Analyst with CDH Financial Holdings. </w:t>
      </w:r>
    </w:p>
    <w:p w14:paraId="63044D83" w14:textId="77777777" w:rsidR="001F12AE" w:rsidRPr="00C20ADF" w:rsidRDefault="001F12AE" w:rsidP="001F12AE">
      <w:pPr>
        <w:jc w:val="both"/>
      </w:pPr>
      <w:r w:rsidRPr="00C20ADF">
        <w:rPr>
          <w:lang w:val="en-US"/>
        </w:rPr>
        <w:t xml:space="preserve">Nana Kofi holds an MBA (Finance) from Stratford University in the USA, and a B.A. Degree in Economics and Sociology from the University of Ghana, Legon. In addition, he holds a Dealer’s Representative License under the Securities Industry Law (SIL). </w:t>
      </w:r>
    </w:p>
    <w:p w14:paraId="7CEC688A" w14:textId="209F1951" w:rsidR="001A739F" w:rsidRPr="00C20ADF" w:rsidRDefault="001A739F" w:rsidP="008F1F93">
      <w:pPr>
        <w:spacing w:after="0" w:line="288" w:lineRule="auto"/>
        <w:jc w:val="both"/>
      </w:pPr>
    </w:p>
    <w:p w14:paraId="01C155D8" w14:textId="77777777" w:rsidR="001A739F" w:rsidRPr="00C20ADF" w:rsidRDefault="001A739F" w:rsidP="008F1F93">
      <w:pPr>
        <w:spacing w:after="0" w:line="288" w:lineRule="auto"/>
        <w:jc w:val="both"/>
      </w:pPr>
      <w:r w:rsidRPr="00C20ADF">
        <w:rPr>
          <w:b/>
          <w:bCs/>
          <w:lang w:val="en-US"/>
        </w:rPr>
        <w:t>Portia Obeng – Darko</w:t>
      </w:r>
    </w:p>
    <w:p w14:paraId="71070141" w14:textId="4A0F15A3" w:rsidR="001A739F" w:rsidRPr="00C20ADF" w:rsidRDefault="00494872" w:rsidP="008F1F93">
      <w:pPr>
        <w:spacing w:after="0" w:line="288" w:lineRule="auto"/>
        <w:jc w:val="both"/>
      </w:pPr>
      <w:r>
        <w:rPr>
          <w:b/>
          <w:bCs/>
          <w:i/>
          <w:iCs/>
          <w:lang w:val="en-US"/>
        </w:rPr>
        <w:t xml:space="preserve">Senior </w:t>
      </w:r>
      <w:r w:rsidR="001A739F" w:rsidRPr="00C20ADF">
        <w:rPr>
          <w:b/>
          <w:bCs/>
          <w:i/>
          <w:iCs/>
          <w:lang w:val="en-US"/>
        </w:rPr>
        <w:t xml:space="preserve">Investment </w:t>
      </w:r>
      <w:r>
        <w:rPr>
          <w:b/>
          <w:bCs/>
          <w:i/>
          <w:iCs/>
          <w:lang w:val="en-US"/>
        </w:rPr>
        <w:t>Officer</w:t>
      </w:r>
    </w:p>
    <w:p w14:paraId="1BEA4458" w14:textId="5FDB5097" w:rsidR="00D917A9" w:rsidRPr="00C20ADF" w:rsidRDefault="001A739F" w:rsidP="00D917A9">
      <w:pPr>
        <w:spacing w:after="0" w:line="288" w:lineRule="auto"/>
        <w:jc w:val="both"/>
        <w:rPr>
          <w:lang w:val="en-US"/>
        </w:rPr>
      </w:pPr>
      <w:r w:rsidRPr="00C20ADF">
        <w:rPr>
          <w:lang w:val="en-US"/>
        </w:rPr>
        <w:t xml:space="preserve">Portia </w:t>
      </w:r>
      <w:r w:rsidR="00D917A9" w:rsidRPr="00C20ADF">
        <w:rPr>
          <w:lang w:val="en-US"/>
        </w:rPr>
        <w:t xml:space="preserve">executes the asset allocation of pension fund portfolios and serves as a liaison between the Investment Committee, Corporate Trustees and Custodians. </w:t>
      </w:r>
      <w:r w:rsidR="00501CA3" w:rsidRPr="00C20ADF">
        <w:rPr>
          <w:lang w:val="en-US"/>
        </w:rPr>
        <w:t>Having worked in Bora for over 6 years</w:t>
      </w:r>
      <w:r w:rsidR="00071594" w:rsidRPr="00C20ADF">
        <w:rPr>
          <w:lang w:val="en-US"/>
        </w:rPr>
        <w:t xml:space="preserve"> and becoming an instrumental member of the Asset Management team</w:t>
      </w:r>
      <w:r w:rsidR="00501CA3" w:rsidRPr="00C20ADF">
        <w:rPr>
          <w:lang w:val="en-US"/>
        </w:rPr>
        <w:t xml:space="preserve">, </w:t>
      </w:r>
      <w:r w:rsidR="00A21369" w:rsidRPr="00C20ADF">
        <w:rPr>
          <w:lang w:val="en-US"/>
        </w:rPr>
        <w:t>Portia</w:t>
      </w:r>
      <w:r w:rsidR="00501CA3" w:rsidRPr="00C20ADF">
        <w:rPr>
          <w:lang w:val="en-US"/>
        </w:rPr>
        <w:t xml:space="preserve"> has gained in-depth knowledge of asset classes</w:t>
      </w:r>
      <w:r w:rsidR="00A21369" w:rsidRPr="00C20ADF">
        <w:rPr>
          <w:lang w:val="en-US"/>
        </w:rPr>
        <w:t xml:space="preserve"> and </w:t>
      </w:r>
      <w:r w:rsidR="00501CA3" w:rsidRPr="00C20ADF">
        <w:rPr>
          <w:lang w:val="en-US"/>
        </w:rPr>
        <w:t>invest</w:t>
      </w:r>
      <w:r w:rsidR="00A21369" w:rsidRPr="00C20ADF">
        <w:rPr>
          <w:lang w:val="en-US"/>
        </w:rPr>
        <w:t xml:space="preserve">ment </w:t>
      </w:r>
      <w:r w:rsidR="00501CA3" w:rsidRPr="00C20ADF">
        <w:rPr>
          <w:lang w:val="en-US"/>
        </w:rPr>
        <w:t>strategies</w:t>
      </w:r>
      <w:r w:rsidR="00A21369" w:rsidRPr="00C20ADF">
        <w:rPr>
          <w:lang w:val="en-US"/>
        </w:rPr>
        <w:t xml:space="preserve"> </w:t>
      </w:r>
      <w:r w:rsidR="00501CA3" w:rsidRPr="00C20ADF">
        <w:rPr>
          <w:lang w:val="en-US"/>
        </w:rPr>
        <w:t xml:space="preserve">that generate consistent alpha. </w:t>
      </w:r>
      <w:r w:rsidR="00D917A9" w:rsidRPr="00C20ADF">
        <w:rPr>
          <w:lang w:val="en-US"/>
        </w:rPr>
        <w:t>Before Bora, Portia worked as a Customer Service Summer Intern at Ecobank Ghana.</w:t>
      </w:r>
    </w:p>
    <w:p w14:paraId="09C0D937" w14:textId="054C92E1" w:rsidR="00D917A9" w:rsidRPr="00C20ADF" w:rsidRDefault="00D917A9" w:rsidP="008F1F93">
      <w:pPr>
        <w:spacing w:after="0" w:line="288" w:lineRule="auto"/>
        <w:jc w:val="both"/>
        <w:rPr>
          <w:lang w:val="en-US"/>
        </w:rPr>
      </w:pPr>
      <w:r w:rsidRPr="00C20ADF">
        <w:rPr>
          <w:lang w:val="en-US"/>
        </w:rPr>
        <w:t xml:space="preserve"> </w:t>
      </w:r>
    </w:p>
    <w:p w14:paraId="6A127417" w14:textId="2EAD3CF9" w:rsidR="001A739F" w:rsidRPr="00C20ADF" w:rsidRDefault="001A739F" w:rsidP="008F1F93">
      <w:pPr>
        <w:spacing w:after="0" w:line="288" w:lineRule="auto"/>
        <w:jc w:val="both"/>
      </w:pPr>
      <w:r w:rsidRPr="00C20ADF">
        <w:rPr>
          <w:lang w:val="en-US"/>
        </w:rPr>
        <w:t>She h</w:t>
      </w:r>
      <w:r w:rsidR="00F9279C" w:rsidRPr="00C20ADF">
        <w:rPr>
          <w:lang w:val="en-US"/>
        </w:rPr>
        <w:t>a</w:t>
      </w:r>
      <w:r w:rsidRPr="00C20ADF">
        <w:rPr>
          <w:lang w:val="en-US"/>
        </w:rPr>
        <w:t>s a</w:t>
      </w:r>
      <w:r w:rsidR="00D917A9" w:rsidRPr="00C20ADF">
        <w:rPr>
          <w:lang w:val="en-US"/>
        </w:rPr>
        <w:t xml:space="preserve">n MBA </w:t>
      </w:r>
      <w:r w:rsidR="00F9279C" w:rsidRPr="00C20ADF">
        <w:rPr>
          <w:lang w:val="en-US"/>
        </w:rPr>
        <w:t xml:space="preserve">Finance </w:t>
      </w:r>
      <w:r w:rsidR="00D917A9" w:rsidRPr="00C20ADF">
        <w:rPr>
          <w:lang w:val="en-US"/>
        </w:rPr>
        <w:t xml:space="preserve">and a </w:t>
      </w:r>
      <w:r w:rsidRPr="00C20ADF">
        <w:rPr>
          <w:lang w:val="en-US"/>
        </w:rPr>
        <w:t xml:space="preserve">BSc. Administration </w:t>
      </w:r>
      <w:r w:rsidR="00F9279C" w:rsidRPr="00C20ADF">
        <w:rPr>
          <w:lang w:val="en-US"/>
        </w:rPr>
        <w:t>(</w:t>
      </w:r>
      <w:r w:rsidR="00071594" w:rsidRPr="00C20ADF">
        <w:rPr>
          <w:lang w:val="en-US"/>
        </w:rPr>
        <w:t xml:space="preserve">Banking and </w:t>
      </w:r>
      <w:r w:rsidR="00F9279C" w:rsidRPr="00C20ADF">
        <w:rPr>
          <w:lang w:val="en-US"/>
        </w:rPr>
        <w:t xml:space="preserve">Finance) </w:t>
      </w:r>
      <w:r w:rsidR="00D917A9" w:rsidRPr="00C20ADF">
        <w:rPr>
          <w:lang w:val="en-US"/>
        </w:rPr>
        <w:t>d</w:t>
      </w:r>
      <w:r w:rsidRPr="00C20ADF">
        <w:rPr>
          <w:lang w:val="en-US"/>
        </w:rPr>
        <w:t xml:space="preserve">egree from the University of Ghana Business School. She </w:t>
      </w:r>
      <w:r w:rsidR="00D917A9" w:rsidRPr="00C20ADF">
        <w:rPr>
          <w:lang w:val="en-US"/>
        </w:rPr>
        <w:t>is also</w:t>
      </w:r>
      <w:r w:rsidRPr="00C20ADF">
        <w:rPr>
          <w:lang w:val="en-US"/>
        </w:rPr>
        <w:t xml:space="preserve"> a Licensed Investment Advisors’ Representative</w:t>
      </w:r>
      <w:r w:rsidR="008B6A76" w:rsidRPr="00C20ADF">
        <w:rPr>
          <w:lang w:val="en-US"/>
        </w:rPr>
        <w:t xml:space="preserve"> (SEC Ghana).</w:t>
      </w:r>
    </w:p>
    <w:p w14:paraId="34C806E3" w14:textId="60FC736A" w:rsidR="001A739F" w:rsidRPr="00C20ADF" w:rsidRDefault="001A739F" w:rsidP="008F1F93">
      <w:pPr>
        <w:spacing w:after="0" w:line="288" w:lineRule="auto"/>
        <w:jc w:val="both"/>
      </w:pPr>
    </w:p>
    <w:p w14:paraId="71C0D097" w14:textId="77777777" w:rsidR="001A739F" w:rsidRPr="00494872" w:rsidRDefault="001A739F" w:rsidP="008F1F93">
      <w:pPr>
        <w:spacing w:after="0" w:line="288" w:lineRule="auto"/>
        <w:jc w:val="both"/>
        <w:rPr>
          <w:b/>
          <w:bCs/>
          <w:i/>
          <w:iCs/>
          <w:lang w:val="en-US"/>
        </w:rPr>
      </w:pPr>
      <w:r w:rsidRPr="00494872">
        <w:rPr>
          <w:b/>
          <w:bCs/>
          <w:i/>
          <w:iCs/>
          <w:lang w:val="en-US"/>
        </w:rPr>
        <w:t>Karen Tettey-Kofi</w:t>
      </w:r>
    </w:p>
    <w:p w14:paraId="0D0F13EA" w14:textId="0C249EB2" w:rsidR="001A739F" w:rsidRPr="00C20ADF" w:rsidRDefault="001A739F" w:rsidP="008F1F93">
      <w:pPr>
        <w:spacing w:after="0" w:line="288" w:lineRule="auto"/>
        <w:jc w:val="both"/>
      </w:pPr>
      <w:r w:rsidRPr="00C20ADF">
        <w:rPr>
          <w:b/>
          <w:bCs/>
          <w:i/>
          <w:iCs/>
          <w:lang w:val="en-US"/>
        </w:rPr>
        <w:t xml:space="preserve">Portfolio </w:t>
      </w:r>
      <w:r w:rsidR="0012353D" w:rsidRPr="00C20ADF">
        <w:rPr>
          <w:b/>
          <w:bCs/>
          <w:i/>
          <w:iCs/>
          <w:lang w:val="en-US"/>
        </w:rPr>
        <w:t xml:space="preserve">Reporting </w:t>
      </w:r>
      <w:r w:rsidR="00494872">
        <w:rPr>
          <w:b/>
          <w:bCs/>
          <w:i/>
          <w:iCs/>
          <w:lang w:val="en-US"/>
        </w:rPr>
        <w:t>Officer</w:t>
      </w:r>
    </w:p>
    <w:p w14:paraId="0D61A5FF" w14:textId="4AF3669C" w:rsidR="00F9279C" w:rsidRPr="00C20ADF" w:rsidRDefault="001A739F" w:rsidP="00F9279C">
      <w:pPr>
        <w:spacing w:after="0" w:line="288" w:lineRule="auto"/>
        <w:jc w:val="both"/>
      </w:pPr>
      <w:r w:rsidRPr="00C20ADF">
        <w:rPr>
          <w:lang w:val="en-US"/>
        </w:rPr>
        <w:t xml:space="preserve">Karen is </w:t>
      </w:r>
      <w:r w:rsidR="00EB173F" w:rsidRPr="00C20ADF">
        <w:rPr>
          <w:lang w:val="en-US"/>
        </w:rPr>
        <w:t xml:space="preserve">responsible for </w:t>
      </w:r>
      <w:r w:rsidR="0012353D" w:rsidRPr="00C20ADF">
        <w:rPr>
          <w:lang w:val="en-US"/>
        </w:rPr>
        <w:t xml:space="preserve">reporting on our pension portfolios. As a key </w:t>
      </w:r>
      <w:r w:rsidRPr="00C20ADF">
        <w:rPr>
          <w:lang w:val="en-US"/>
        </w:rPr>
        <w:t>member of the Asset Management</w:t>
      </w:r>
      <w:r w:rsidR="0012353D" w:rsidRPr="00C20ADF">
        <w:rPr>
          <w:lang w:val="en-US"/>
        </w:rPr>
        <w:t xml:space="preserve"> team, s</w:t>
      </w:r>
      <w:r w:rsidRPr="00C20ADF">
        <w:rPr>
          <w:lang w:val="en-US"/>
        </w:rPr>
        <w:t>he possesses great analytical</w:t>
      </w:r>
      <w:r w:rsidR="0012353D" w:rsidRPr="00C20ADF">
        <w:rPr>
          <w:lang w:val="en-US"/>
        </w:rPr>
        <w:t xml:space="preserve"> </w:t>
      </w:r>
      <w:r w:rsidR="00F9279C" w:rsidRPr="00C20ADF">
        <w:rPr>
          <w:lang w:val="en-US"/>
        </w:rPr>
        <w:t>capabilities that helps to ensure that we achieve and comply to our scheme’s portfolio objectives.</w:t>
      </w:r>
      <w:r w:rsidRPr="00C20ADF">
        <w:rPr>
          <w:lang w:val="en-US"/>
        </w:rPr>
        <w:t xml:space="preserve"> </w:t>
      </w:r>
      <w:r w:rsidR="00F9279C" w:rsidRPr="00C20ADF">
        <w:rPr>
          <w:lang w:val="en-US"/>
        </w:rPr>
        <w:t xml:space="preserve">Her role involves </w:t>
      </w:r>
      <w:r w:rsidR="00F9279C" w:rsidRPr="00C20ADF">
        <w:rPr>
          <w:rFonts w:ascii="Segoe UI" w:hAnsi="Segoe UI" w:cs="Segoe UI"/>
          <w:sz w:val="21"/>
          <w:szCs w:val="21"/>
          <w:shd w:val="clear" w:color="auto" w:fill="FFFFFF"/>
        </w:rPr>
        <w:t>portfolio compliance, equity and fixed income valuation, investment performance appraisal, risk management and general portfolio management.</w:t>
      </w:r>
    </w:p>
    <w:p w14:paraId="12E4C0BB" w14:textId="77777777" w:rsidR="00F9279C" w:rsidRPr="00C20ADF" w:rsidRDefault="00F9279C" w:rsidP="008F1F93">
      <w:pPr>
        <w:spacing w:after="0" w:line="288" w:lineRule="auto"/>
        <w:jc w:val="both"/>
        <w:rPr>
          <w:lang w:val="en-US"/>
        </w:rPr>
      </w:pPr>
    </w:p>
    <w:p w14:paraId="3AACB7CA" w14:textId="018421C3" w:rsidR="001A739F" w:rsidRPr="00C20ADF" w:rsidRDefault="001A739F" w:rsidP="008F1F93">
      <w:pPr>
        <w:spacing w:after="0" w:line="288" w:lineRule="auto"/>
        <w:jc w:val="both"/>
        <w:rPr>
          <w:lang w:val="en-US"/>
        </w:rPr>
      </w:pPr>
      <w:r w:rsidRPr="00C20ADF">
        <w:rPr>
          <w:lang w:val="en-US"/>
        </w:rPr>
        <w:t xml:space="preserve">Karen </w:t>
      </w:r>
      <w:r w:rsidR="00F9279C" w:rsidRPr="00C20ADF">
        <w:rPr>
          <w:lang w:val="en-US"/>
        </w:rPr>
        <w:t>has an MBA Finance and a BSc. Administration (</w:t>
      </w:r>
      <w:r w:rsidR="00071594" w:rsidRPr="00C20ADF">
        <w:rPr>
          <w:lang w:val="en-US"/>
        </w:rPr>
        <w:t xml:space="preserve">Banking and </w:t>
      </w:r>
      <w:r w:rsidR="00F9279C" w:rsidRPr="00C20ADF">
        <w:rPr>
          <w:lang w:val="en-US"/>
        </w:rPr>
        <w:t>Finance) degree from the University of Ghana Business School where sh</w:t>
      </w:r>
      <w:r w:rsidRPr="00C20ADF">
        <w:rPr>
          <w:lang w:val="en-US"/>
        </w:rPr>
        <w:t xml:space="preserve">e graduated as the Best Female Finance Student with First Class </w:t>
      </w:r>
      <w:r w:rsidR="00F9279C" w:rsidRPr="00C20ADF">
        <w:rPr>
          <w:lang w:val="en-US"/>
        </w:rPr>
        <w:t xml:space="preserve">Honors. She </w:t>
      </w:r>
      <w:r w:rsidRPr="00C20ADF">
        <w:rPr>
          <w:lang w:val="en-US"/>
        </w:rPr>
        <w:t xml:space="preserve">is currently a Licensed Investment Advisors’ Representative (SEC Ghana) </w:t>
      </w:r>
    </w:p>
    <w:p w14:paraId="28B6810D" w14:textId="7C819C85" w:rsidR="00EB173F" w:rsidRPr="00C20ADF" w:rsidRDefault="00EB173F" w:rsidP="008F1F93">
      <w:pPr>
        <w:spacing w:after="0" w:line="288" w:lineRule="auto"/>
        <w:jc w:val="both"/>
        <w:rPr>
          <w:lang w:val="en-US"/>
        </w:rPr>
      </w:pPr>
    </w:p>
    <w:p w14:paraId="129AFBCA" w14:textId="7FD0BA33" w:rsidR="001A739F" w:rsidRPr="00C20ADF" w:rsidRDefault="001A739F" w:rsidP="008F1F93">
      <w:pPr>
        <w:spacing w:after="0" w:line="288" w:lineRule="auto"/>
        <w:jc w:val="both"/>
      </w:pPr>
    </w:p>
    <w:p w14:paraId="351B553F" w14:textId="77777777" w:rsidR="00BC5352" w:rsidRDefault="00BC5352" w:rsidP="00BC5352">
      <w:pPr>
        <w:spacing w:after="0" w:line="288" w:lineRule="auto"/>
        <w:jc w:val="both"/>
        <w:rPr>
          <w:b/>
          <w:bCs/>
          <w:lang w:val="en-US"/>
        </w:rPr>
      </w:pPr>
    </w:p>
    <w:p w14:paraId="090797B1" w14:textId="77777777" w:rsidR="00BC5352" w:rsidRDefault="00BC5352" w:rsidP="00BC5352">
      <w:pPr>
        <w:spacing w:after="0" w:line="288" w:lineRule="auto"/>
        <w:jc w:val="both"/>
        <w:rPr>
          <w:b/>
          <w:bCs/>
          <w:lang w:val="en-US"/>
        </w:rPr>
      </w:pPr>
    </w:p>
    <w:p w14:paraId="23E6B843" w14:textId="77777777" w:rsidR="00BC5352" w:rsidRDefault="00BC5352" w:rsidP="00BC5352">
      <w:pPr>
        <w:spacing w:after="0" w:line="288" w:lineRule="auto"/>
        <w:jc w:val="both"/>
        <w:rPr>
          <w:b/>
          <w:bCs/>
          <w:lang w:val="en-US"/>
        </w:rPr>
      </w:pPr>
    </w:p>
    <w:p w14:paraId="6F437F12" w14:textId="03530B57" w:rsidR="00BC5352" w:rsidRPr="00494872" w:rsidRDefault="00BC5352" w:rsidP="00BC5352">
      <w:pPr>
        <w:spacing w:after="0" w:line="288" w:lineRule="auto"/>
        <w:jc w:val="both"/>
        <w:rPr>
          <w:b/>
          <w:bCs/>
          <w:i/>
          <w:iCs/>
          <w:lang w:val="en-US"/>
        </w:rPr>
      </w:pPr>
      <w:r w:rsidRPr="00494872">
        <w:rPr>
          <w:b/>
          <w:bCs/>
          <w:i/>
          <w:iCs/>
          <w:lang w:val="en-US"/>
        </w:rPr>
        <w:lastRenderedPageBreak/>
        <w:t>Maxeline Akosua Konadu</w:t>
      </w:r>
    </w:p>
    <w:p w14:paraId="0B6ED944" w14:textId="77777777" w:rsidR="00BC5352" w:rsidRPr="001A739F" w:rsidRDefault="00BC5352" w:rsidP="00BC5352">
      <w:pPr>
        <w:spacing w:after="0" w:line="288" w:lineRule="auto"/>
        <w:jc w:val="both"/>
      </w:pPr>
      <w:r w:rsidRPr="001A739F">
        <w:rPr>
          <w:b/>
          <w:bCs/>
          <w:i/>
          <w:iCs/>
          <w:lang w:val="en-US"/>
        </w:rPr>
        <w:t xml:space="preserve">Client Relationship </w:t>
      </w:r>
      <w:r>
        <w:rPr>
          <w:b/>
          <w:bCs/>
          <w:i/>
          <w:iCs/>
          <w:lang w:val="en-US"/>
        </w:rPr>
        <w:t>Officer</w:t>
      </w:r>
    </w:p>
    <w:p w14:paraId="3691C5C5" w14:textId="77777777" w:rsidR="00BC5352" w:rsidRDefault="00BC5352" w:rsidP="00BC5352">
      <w:pPr>
        <w:spacing w:after="0" w:line="288" w:lineRule="auto"/>
        <w:jc w:val="both"/>
      </w:pPr>
      <w:r w:rsidRPr="001A739F">
        <w:t>Maxeline executes the role of attendi</w:t>
      </w:r>
      <w:r>
        <w:t>n</w:t>
      </w:r>
      <w:r w:rsidRPr="001A739F">
        <w:t xml:space="preserve">g to </w:t>
      </w:r>
      <w:r>
        <w:t>the daily needs of our retail clients and ensures they have a great customer experience and satisfaction. Her role involves managing investment portfolios, developing and actively managing client relationships, collecting client feedback and assisting with client enquiries in line with the company’s service offering.</w:t>
      </w:r>
    </w:p>
    <w:p w14:paraId="115CD5A9" w14:textId="77777777" w:rsidR="00BC5352" w:rsidRDefault="00BC5352" w:rsidP="00BC5352">
      <w:pPr>
        <w:spacing w:after="0" w:line="288" w:lineRule="auto"/>
        <w:jc w:val="both"/>
      </w:pPr>
    </w:p>
    <w:p w14:paraId="317D65A0" w14:textId="77777777" w:rsidR="00BC5352" w:rsidRPr="008A40CD" w:rsidRDefault="00BC5352" w:rsidP="00BC5352">
      <w:pPr>
        <w:jc w:val="both"/>
      </w:pPr>
      <w:r>
        <w:t>She has progressively developed her skillset and has great interpersonal and communication skills which makes her execute her role excellently. Maxeline</w:t>
      </w:r>
      <w:r w:rsidRPr="001A739F">
        <w:t xml:space="preserve"> h</w:t>
      </w:r>
      <w:r>
        <w:t>a</w:t>
      </w:r>
      <w:r w:rsidRPr="001A739F">
        <w:t>s a First-Class Honours in BSc Administration (</w:t>
      </w:r>
      <w:r>
        <w:t xml:space="preserve">Banking and </w:t>
      </w:r>
      <w:r w:rsidRPr="001A739F">
        <w:t>Finance) from the University of Ghana Business School</w:t>
      </w:r>
      <w:r>
        <w:t xml:space="preserve"> where she </w:t>
      </w:r>
      <w:r w:rsidRPr="001A739F">
        <w:t xml:space="preserve">won </w:t>
      </w:r>
      <w:r w:rsidRPr="001A739F">
        <w:rPr>
          <w:lang w:val="en-US"/>
        </w:rPr>
        <w:t xml:space="preserve">the </w:t>
      </w:r>
      <w:r>
        <w:rPr>
          <w:lang w:val="en-US"/>
        </w:rPr>
        <w:t>GCB Bank</w:t>
      </w:r>
      <w:r w:rsidRPr="001A739F">
        <w:rPr>
          <w:lang w:val="en-US"/>
        </w:rPr>
        <w:t xml:space="preserve"> Award for Best Graduating BSc. Administration Student in Banking and Finance.</w:t>
      </w:r>
      <w:r w:rsidRPr="001A739F">
        <w:t xml:space="preserve"> </w:t>
      </w:r>
      <w:r>
        <w:t>She was also recognised as the Best Graduating Student from Volta Hall, an all-female hall of residence in the University of Ghana and</w:t>
      </w:r>
      <w:r w:rsidRPr="008A40CD">
        <w:t xml:space="preserve"> </w:t>
      </w:r>
      <w:r>
        <w:t xml:space="preserve">she </w:t>
      </w:r>
      <w:r w:rsidRPr="008A40CD">
        <w:t>is a Licensed Investment Advisors Representative (SEC Ghana).</w:t>
      </w:r>
    </w:p>
    <w:p w14:paraId="351DEF75" w14:textId="58781DD0" w:rsidR="001A739F" w:rsidRPr="00C20ADF" w:rsidRDefault="001A739F" w:rsidP="008F1F93">
      <w:pPr>
        <w:spacing w:after="0" w:line="288" w:lineRule="auto"/>
        <w:jc w:val="both"/>
      </w:pPr>
    </w:p>
    <w:p w14:paraId="29ABD35E" w14:textId="77777777" w:rsidR="001A739F" w:rsidRPr="00494872" w:rsidRDefault="001A739F" w:rsidP="008F1F93">
      <w:pPr>
        <w:spacing w:after="0" w:line="288" w:lineRule="auto"/>
        <w:jc w:val="both"/>
        <w:rPr>
          <w:b/>
          <w:bCs/>
          <w:i/>
          <w:iCs/>
          <w:lang w:val="en-US"/>
        </w:rPr>
      </w:pPr>
      <w:r w:rsidRPr="00494872">
        <w:rPr>
          <w:b/>
          <w:bCs/>
          <w:i/>
          <w:iCs/>
          <w:lang w:val="en-US"/>
        </w:rPr>
        <w:t>Cedric Agorbia-Attah</w:t>
      </w:r>
    </w:p>
    <w:p w14:paraId="3FD88801" w14:textId="77777777" w:rsidR="001A739F" w:rsidRPr="00C20ADF" w:rsidRDefault="001A739F" w:rsidP="008F1F93">
      <w:pPr>
        <w:spacing w:after="0" w:line="288" w:lineRule="auto"/>
        <w:jc w:val="both"/>
      </w:pPr>
      <w:r w:rsidRPr="00C20ADF">
        <w:rPr>
          <w:b/>
          <w:bCs/>
          <w:i/>
          <w:iCs/>
          <w:lang w:val="en-US"/>
        </w:rPr>
        <w:t>Senior Associate, Financial Advisory</w:t>
      </w:r>
    </w:p>
    <w:p w14:paraId="3EDB9B16" w14:textId="57720A25" w:rsidR="00837CE1" w:rsidRPr="00C20ADF" w:rsidRDefault="001A739F" w:rsidP="008F1F93">
      <w:pPr>
        <w:spacing w:after="0" w:line="288" w:lineRule="auto"/>
        <w:jc w:val="both"/>
        <w:rPr>
          <w:lang w:val="en-US"/>
        </w:rPr>
      </w:pPr>
      <w:r w:rsidRPr="00C20ADF">
        <w:rPr>
          <w:lang w:val="en-US"/>
        </w:rPr>
        <w:t xml:space="preserve">Cedric </w:t>
      </w:r>
      <w:r w:rsidR="00C77D42" w:rsidRPr="00C20ADF">
        <w:rPr>
          <w:lang w:val="en-US"/>
        </w:rPr>
        <w:t>is a</w:t>
      </w:r>
      <w:r w:rsidR="001F12AE" w:rsidRPr="00C20ADF">
        <w:rPr>
          <w:lang w:val="en-US"/>
        </w:rPr>
        <w:t>n instrumental</w:t>
      </w:r>
      <w:r w:rsidR="00C77D42" w:rsidRPr="00C20ADF">
        <w:rPr>
          <w:lang w:val="en-US"/>
        </w:rPr>
        <w:t xml:space="preserve"> member of the Advisory team in Bora and has worked on various transactions including a merger, capital raising</w:t>
      </w:r>
      <w:r w:rsidR="00837CE1" w:rsidRPr="00C20ADF">
        <w:rPr>
          <w:lang w:val="en-US"/>
        </w:rPr>
        <w:t>s</w:t>
      </w:r>
      <w:r w:rsidR="00C77D42" w:rsidRPr="00C20ADF">
        <w:rPr>
          <w:lang w:val="en-US"/>
        </w:rPr>
        <w:t xml:space="preserve"> and general advisory across the financial services, technology, hospitality and waste management sectors in Ghana. </w:t>
      </w:r>
      <w:r w:rsidR="00837CE1" w:rsidRPr="00C20ADF">
        <w:rPr>
          <w:lang w:val="en-US"/>
        </w:rPr>
        <w:t>He also gained some experience</w:t>
      </w:r>
      <w:r w:rsidR="00C77D42" w:rsidRPr="00C20ADF">
        <w:rPr>
          <w:lang w:val="en-US"/>
        </w:rPr>
        <w:t xml:space="preserve"> work</w:t>
      </w:r>
      <w:r w:rsidR="00837CE1" w:rsidRPr="00C20ADF">
        <w:rPr>
          <w:lang w:val="en-US"/>
        </w:rPr>
        <w:t>ing</w:t>
      </w:r>
      <w:r w:rsidR="00C77D42" w:rsidRPr="00C20ADF">
        <w:rPr>
          <w:lang w:val="en-US"/>
        </w:rPr>
        <w:t xml:space="preserve"> </w:t>
      </w:r>
      <w:r w:rsidR="00837CE1" w:rsidRPr="00C20ADF">
        <w:rPr>
          <w:lang w:val="en-US"/>
        </w:rPr>
        <w:t xml:space="preserve">over two vacations </w:t>
      </w:r>
      <w:r w:rsidR="00C77D42" w:rsidRPr="00C20ADF">
        <w:rPr>
          <w:lang w:val="en-US"/>
        </w:rPr>
        <w:t xml:space="preserve">as </w:t>
      </w:r>
      <w:r w:rsidR="00837CE1" w:rsidRPr="00C20ADF">
        <w:rPr>
          <w:lang w:val="en-US"/>
        </w:rPr>
        <w:t xml:space="preserve">a Summer Intern at Databank Financial Services, where he worked in Clients Service. </w:t>
      </w:r>
    </w:p>
    <w:p w14:paraId="76CB5C64" w14:textId="77777777" w:rsidR="00837CE1" w:rsidRPr="00C20ADF" w:rsidRDefault="00837CE1" w:rsidP="008F1F93">
      <w:pPr>
        <w:spacing w:after="0" w:line="288" w:lineRule="auto"/>
        <w:jc w:val="both"/>
        <w:rPr>
          <w:lang w:val="en-US"/>
        </w:rPr>
      </w:pPr>
    </w:p>
    <w:p w14:paraId="6B37F81E" w14:textId="3D6C42B2" w:rsidR="00BA584B" w:rsidRPr="00C20ADF" w:rsidRDefault="001A739F" w:rsidP="008F1F93">
      <w:pPr>
        <w:spacing w:after="0" w:line="288" w:lineRule="auto"/>
        <w:jc w:val="both"/>
        <w:rPr>
          <w:lang w:val="en-US"/>
        </w:rPr>
      </w:pPr>
      <w:r w:rsidRPr="00C20ADF">
        <w:rPr>
          <w:lang w:val="en-US"/>
        </w:rPr>
        <w:t>He h</w:t>
      </w:r>
      <w:r w:rsidR="00506FC2" w:rsidRPr="00C20ADF">
        <w:rPr>
          <w:lang w:val="en-US"/>
        </w:rPr>
        <w:t>a</w:t>
      </w:r>
      <w:r w:rsidRPr="00C20ADF">
        <w:rPr>
          <w:lang w:val="en-US"/>
        </w:rPr>
        <w:t>s a First-Class Honors in BSc. Administration (Banking and Finance) from the University of Ghana Business School where</w:t>
      </w:r>
      <w:r w:rsidR="00BA584B" w:rsidRPr="00C20ADF">
        <w:rPr>
          <w:lang w:val="en-US"/>
        </w:rPr>
        <w:t xml:space="preserve"> he won the Ghana Commercial Bank Award for Best Graduating BSc. Administration Student in Banking and Finance. He is a</w:t>
      </w:r>
      <w:r w:rsidR="00837CE1" w:rsidRPr="00C20ADF">
        <w:rPr>
          <w:lang w:val="en-US"/>
        </w:rPr>
        <w:t xml:space="preserve"> Chartered </w:t>
      </w:r>
      <w:r w:rsidR="00506FC2" w:rsidRPr="00C20ADF">
        <w:rPr>
          <w:lang w:val="en-US"/>
        </w:rPr>
        <w:t xml:space="preserve">Accountant </w:t>
      </w:r>
      <w:r w:rsidR="00837CE1" w:rsidRPr="00C20ADF">
        <w:rPr>
          <w:lang w:val="en-US"/>
        </w:rPr>
        <w:t>and a</w:t>
      </w:r>
      <w:r w:rsidR="00BA584B" w:rsidRPr="00C20ADF">
        <w:rPr>
          <w:lang w:val="en-US"/>
        </w:rPr>
        <w:t xml:space="preserve"> Licensed Investment Advisors’ Representative (SEC Ghana). </w:t>
      </w:r>
    </w:p>
    <w:p w14:paraId="20451136" w14:textId="14B21817" w:rsidR="00BA584B" w:rsidRPr="00C20ADF" w:rsidRDefault="00BA584B" w:rsidP="008F1F93">
      <w:pPr>
        <w:spacing w:after="0" w:line="288" w:lineRule="auto"/>
        <w:jc w:val="both"/>
        <w:rPr>
          <w:lang w:val="en-US"/>
        </w:rPr>
      </w:pPr>
    </w:p>
    <w:p w14:paraId="194B2F27" w14:textId="77777777" w:rsidR="00506FC2" w:rsidRPr="00C20ADF" w:rsidRDefault="00506FC2" w:rsidP="008F1F93">
      <w:pPr>
        <w:spacing w:after="0" w:line="288" w:lineRule="auto"/>
        <w:jc w:val="both"/>
        <w:rPr>
          <w:b/>
          <w:bCs/>
          <w:lang w:val="en-US"/>
        </w:rPr>
      </w:pPr>
    </w:p>
    <w:p w14:paraId="24C27DA0" w14:textId="77777777" w:rsidR="00506FC2" w:rsidRPr="00494872" w:rsidRDefault="00506FC2" w:rsidP="008F1F93">
      <w:pPr>
        <w:spacing w:after="0" w:line="288" w:lineRule="auto"/>
        <w:jc w:val="both"/>
        <w:rPr>
          <w:b/>
          <w:bCs/>
          <w:i/>
          <w:iCs/>
          <w:lang w:val="en-US"/>
        </w:rPr>
      </w:pPr>
    </w:p>
    <w:p w14:paraId="6201A791" w14:textId="77777777" w:rsidR="00EE7A3A" w:rsidRPr="00494872" w:rsidRDefault="00EE7A3A" w:rsidP="00EE7A3A">
      <w:pPr>
        <w:spacing w:after="0" w:line="288" w:lineRule="auto"/>
        <w:jc w:val="both"/>
        <w:rPr>
          <w:b/>
          <w:bCs/>
          <w:i/>
          <w:iCs/>
          <w:lang w:val="en-US"/>
        </w:rPr>
      </w:pPr>
      <w:r w:rsidRPr="00494872">
        <w:rPr>
          <w:b/>
          <w:bCs/>
          <w:i/>
          <w:iCs/>
          <w:lang w:val="en-US"/>
        </w:rPr>
        <w:t>Henry Odoi-Danquah</w:t>
      </w:r>
    </w:p>
    <w:p w14:paraId="74865B4F" w14:textId="77777777" w:rsidR="00EE7A3A" w:rsidRPr="00C20ADF" w:rsidRDefault="00EE7A3A" w:rsidP="00EE7A3A">
      <w:pPr>
        <w:spacing w:after="0" w:line="288" w:lineRule="auto"/>
        <w:jc w:val="both"/>
      </w:pPr>
      <w:r w:rsidRPr="00C20ADF">
        <w:rPr>
          <w:b/>
          <w:bCs/>
          <w:i/>
          <w:iCs/>
          <w:lang w:val="en-US"/>
        </w:rPr>
        <w:t>Finance Analyst</w:t>
      </w:r>
    </w:p>
    <w:p w14:paraId="1D648304" w14:textId="13649D97" w:rsidR="00C20ADF" w:rsidRPr="00C20ADF" w:rsidRDefault="00C20ADF" w:rsidP="00C20ADF">
      <w:pPr>
        <w:spacing w:after="0" w:line="288" w:lineRule="auto"/>
        <w:jc w:val="both"/>
        <w:rPr>
          <w:lang w:val="en-US"/>
        </w:rPr>
      </w:pPr>
      <w:r w:rsidRPr="00C20ADF">
        <w:rPr>
          <w:lang w:val="en-US"/>
        </w:rPr>
        <w:t xml:space="preserve">Prince Henry is the Finance Officer and a Financial Advisor Associate at Bora. He is proficient in multiple accounting software applications and is responsible for financial reporting, budget forecasting, compliance reporting and general advisory. He possesses impeccable research, quantitative and analytical skills and has thorough understanding of global financial markets, fund administration and </w:t>
      </w:r>
      <w:r w:rsidR="00BD2E5B">
        <w:rPr>
          <w:lang w:val="en-US"/>
        </w:rPr>
        <w:t>t</w:t>
      </w:r>
      <w:r w:rsidRPr="00C20ADF">
        <w:rPr>
          <w:lang w:val="en-US"/>
        </w:rPr>
        <w:t xml:space="preserve">ax </w:t>
      </w:r>
      <w:r w:rsidR="00BD2E5B">
        <w:rPr>
          <w:lang w:val="en-US"/>
        </w:rPr>
        <w:t>r</w:t>
      </w:r>
      <w:r w:rsidRPr="00C20ADF">
        <w:rPr>
          <w:lang w:val="en-US"/>
        </w:rPr>
        <w:t xml:space="preserve">eporting. Prior to working with Bora, he worked as a Summer Intern with the Databank Group and Ghana Revenue Authority. </w:t>
      </w:r>
    </w:p>
    <w:p w14:paraId="3402F9CF" w14:textId="77777777" w:rsidR="00C20ADF" w:rsidRPr="00C20ADF" w:rsidRDefault="00C20ADF" w:rsidP="00C20ADF">
      <w:pPr>
        <w:spacing w:after="0" w:line="288" w:lineRule="auto"/>
        <w:jc w:val="both"/>
        <w:rPr>
          <w:lang w:val="en-US"/>
        </w:rPr>
      </w:pPr>
    </w:p>
    <w:p w14:paraId="71364D5E" w14:textId="77777777" w:rsidR="00C20ADF" w:rsidRPr="00C20ADF" w:rsidRDefault="00C20ADF" w:rsidP="00C20ADF">
      <w:pPr>
        <w:spacing w:after="0" w:line="288" w:lineRule="auto"/>
        <w:jc w:val="both"/>
      </w:pPr>
      <w:r w:rsidRPr="00C20ADF">
        <w:rPr>
          <w:lang w:val="en-US"/>
        </w:rPr>
        <w:t xml:space="preserve">Prince Henry is an ACCA Certified Accountant and a BSc. Administration (Accounting) graduate from the University of Ghana, Legon. He is a Licensed Investment Advisors’ Representative (SEC Ghana). </w:t>
      </w:r>
    </w:p>
    <w:p w14:paraId="7380F8B2" w14:textId="77777777" w:rsidR="00EE7A3A" w:rsidRPr="00C20ADF" w:rsidRDefault="00EE7A3A" w:rsidP="008F1F93">
      <w:pPr>
        <w:spacing w:after="0" w:line="288" w:lineRule="auto"/>
        <w:jc w:val="both"/>
        <w:rPr>
          <w:b/>
          <w:bCs/>
          <w:lang w:val="en-US"/>
        </w:rPr>
      </w:pPr>
    </w:p>
    <w:p w14:paraId="237DB8F1" w14:textId="77777777" w:rsidR="00BC5352" w:rsidRDefault="00BC5352" w:rsidP="008F1F93">
      <w:pPr>
        <w:spacing w:after="0" w:line="288" w:lineRule="auto"/>
        <w:jc w:val="both"/>
        <w:rPr>
          <w:b/>
          <w:bCs/>
          <w:lang w:val="en-US"/>
        </w:rPr>
      </w:pPr>
    </w:p>
    <w:p w14:paraId="36E66375" w14:textId="77777777" w:rsidR="00BC5352" w:rsidRDefault="00BC5352" w:rsidP="008F1F93">
      <w:pPr>
        <w:spacing w:after="0" w:line="288" w:lineRule="auto"/>
        <w:jc w:val="both"/>
        <w:rPr>
          <w:b/>
          <w:bCs/>
          <w:lang w:val="en-US"/>
        </w:rPr>
      </w:pPr>
    </w:p>
    <w:p w14:paraId="06D574B4" w14:textId="77777777" w:rsidR="00BC5352" w:rsidRDefault="00BC5352" w:rsidP="008F1F93">
      <w:pPr>
        <w:spacing w:after="0" w:line="288" w:lineRule="auto"/>
        <w:jc w:val="both"/>
        <w:rPr>
          <w:b/>
          <w:bCs/>
          <w:lang w:val="en-US"/>
        </w:rPr>
      </w:pPr>
    </w:p>
    <w:p w14:paraId="38D5848C" w14:textId="3F825A78" w:rsidR="00BA584B" w:rsidRPr="00C20ADF" w:rsidRDefault="00BA584B" w:rsidP="008F1F93">
      <w:pPr>
        <w:spacing w:after="0" w:line="288" w:lineRule="auto"/>
        <w:jc w:val="both"/>
      </w:pPr>
      <w:r w:rsidRPr="00C20ADF">
        <w:rPr>
          <w:b/>
          <w:bCs/>
          <w:lang w:val="en-US"/>
        </w:rPr>
        <w:lastRenderedPageBreak/>
        <w:t xml:space="preserve">Boaz </w:t>
      </w:r>
      <w:proofErr w:type="spellStart"/>
      <w:r w:rsidRPr="00C20ADF">
        <w:rPr>
          <w:b/>
          <w:bCs/>
          <w:lang w:val="en-US"/>
        </w:rPr>
        <w:t>Asare</w:t>
      </w:r>
      <w:proofErr w:type="spellEnd"/>
    </w:p>
    <w:p w14:paraId="724AD210" w14:textId="063AE9CC" w:rsidR="00BA584B" w:rsidRPr="00C20ADF" w:rsidRDefault="00EB173F" w:rsidP="008F1F93">
      <w:pPr>
        <w:spacing w:after="0" w:line="288" w:lineRule="auto"/>
        <w:jc w:val="both"/>
        <w:rPr>
          <w:b/>
          <w:bCs/>
          <w:i/>
          <w:iCs/>
          <w:lang w:val="en-US"/>
        </w:rPr>
      </w:pPr>
      <w:r w:rsidRPr="00C20ADF">
        <w:rPr>
          <w:b/>
          <w:bCs/>
          <w:i/>
          <w:iCs/>
          <w:lang w:val="en-US"/>
        </w:rPr>
        <w:t xml:space="preserve">Financial </w:t>
      </w:r>
      <w:r w:rsidR="00BA584B" w:rsidRPr="00C20ADF">
        <w:rPr>
          <w:b/>
          <w:bCs/>
          <w:i/>
          <w:iCs/>
          <w:lang w:val="en-US"/>
        </w:rPr>
        <w:t>Analyst</w:t>
      </w:r>
    </w:p>
    <w:p w14:paraId="56E6A48E" w14:textId="73831E0F" w:rsidR="000E1444" w:rsidRPr="00C20ADF" w:rsidRDefault="000E1444" w:rsidP="008F1F93">
      <w:pPr>
        <w:spacing w:after="0" w:line="288" w:lineRule="auto"/>
        <w:jc w:val="both"/>
      </w:pPr>
      <w:r w:rsidRPr="00C20ADF">
        <w:t>Boaz is a</w:t>
      </w:r>
      <w:r w:rsidR="001A3DC9" w:rsidRPr="00C20ADF">
        <w:t xml:space="preserve"> </w:t>
      </w:r>
      <w:r w:rsidRPr="00C20ADF">
        <w:t xml:space="preserve">Financial Analyst at Bora Capital Advisors. </w:t>
      </w:r>
      <w:r w:rsidR="00BD2E5B">
        <w:t xml:space="preserve">He supports the Asset Management and Financial Advisory units to </w:t>
      </w:r>
      <w:r w:rsidR="00BD2E5B" w:rsidRPr="00BD2E5B">
        <w:t xml:space="preserve">make well-informed </w:t>
      </w:r>
      <w:r w:rsidR="00BD2E5B" w:rsidRPr="00BD2E5B">
        <w:t xml:space="preserve">investment </w:t>
      </w:r>
      <w:r w:rsidR="00BD2E5B" w:rsidRPr="00BD2E5B">
        <w:t>decisions</w:t>
      </w:r>
      <w:r w:rsidR="00BD2E5B" w:rsidRPr="00BD2E5B">
        <w:t xml:space="preserve"> on behalf of our clients</w:t>
      </w:r>
      <w:r w:rsidR="00BD2E5B" w:rsidRPr="00BD2E5B">
        <w:t>.</w:t>
      </w:r>
      <w:r w:rsidR="00BD2E5B">
        <w:t xml:space="preserve"> </w:t>
      </w:r>
      <w:r w:rsidRPr="00C20ADF">
        <w:t>Prior to joining Bora Capital Advisors, he worked at Frontline Capital Advisors as an Analyst</w:t>
      </w:r>
      <w:r w:rsidR="00BC5352">
        <w:t xml:space="preserve"> where his</w:t>
      </w:r>
      <w:r w:rsidR="00F9279C" w:rsidRPr="00C20ADF">
        <w:t xml:space="preserve"> role </w:t>
      </w:r>
      <w:r w:rsidRPr="00C20ADF">
        <w:t>in</w:t>
      </w:r>
      <w:r w:rsidR="00BC5352">
        <w:t>volved</w:t>
      </w:r>
      <w:r w:rsidRPr="00C20ADF">
        <w:t xml:space="preserve"> developing quantitative portfolio models and asset allocation recommendations. H</w:t>
      </w:r>
      <w:r w:rsidR="00BC5352">
        <w:t>e</w:t>
      </w:r>
      <w:r w:rsidRPr="00C20ADF">
        <w:t xml:space="preserve"> </w:t>
      </w:r>
      <w:r w:rsidR="00F9279C" w:rsidRPr="00C20ADF">
        <w:t xml:space="preserve">has </w:t>
      </w:r>
      <w:r w:rsidRPr="00C20ADF">
        <w:t>experience in</w:t>
      </w:r>
      <w:r w:rsidR="00F9279C" w:rsidRPr="00C20ADF">
        <w:t xml:space="preserve"> </w:t>
      </w:r>
      <w:r w:rsidRPr="00C20ADF">
        <w:t>investment and economic research, firm valuation, in-depth financial analysis and project finance advisory</w:t>
      </w:r>
      <w:r w:rsidR="001A3DC9" w:rsidRPr="00C20ADF">
        <w:t xml:space="preserve">. </w:t>
      </w:r>
    </w:p>
    <w:p w14:paraId="167CAE69" w14:textId="77777777" w:rsidR="00536EF3" w:rsidRPr="00C20ADF" w:rsidRDefault="00536EF3" w:rsidP="008F1F93">
      <w:pPr>
        <w:spacing w:after="0" w:line="288" w:lineRule="auto"/>
        <w:jc w:val="both"/>
      </w:pPr>
    </w:p>
    <w:p w14:paraId="6DC723D0" w14:textId="6943AD7B" w:rsidR="000E1444" w:rsidRPr="00C20ADF" w:rsidRDefault="000E1444" w:rsidP="008F1F93">
      <w:pPr>
        <w:spacing w:after="0" w:line="288" w:lineRule="auto"/>
        <w:jc w:val="both"/>
      </w:pPr>
      <w:r w:rsidRPr="00C20ADF">
        <w:t>He holds a BA in Economics and Mathematics from the University of Ghana and has passed the CFA Level I exam.</w:t>
      </w:r>
    </w:p>
    <w:p w14:paraId="68D1C0D9" w14:textId="51E0323A" w:rsidR="00BA584B" w:rsidRPr="00C20ADF" w:rsidRDefault="00BA584B" w:rsidP="008F1F93">
      <w:pPr>
        <w:spacing w:after="0" w:line="288" w:lineRule="auto"/>
        <w:jc w:val="both"/>
      </w:pPr>
    </w:p>
    <w:p w14:paraId="1D47920F" w14:textId="77777777" w:rsidR="00C20ADF" w:rsidRPr="00BC5352" w:rsidRDefault="00C20ADF" w:rsidP="00BC5352">
      <w:pPr>
        <w:spacing w:after="0" w:line="288" w:lineRule="auto"/>
        <w:rPr>
          <w:u w:val="single"/>
        </w:rPr>
      </w:pPr>
      <w:r w:rsidRPr="00BC5352">
        <w:rPr>
          <w:u w:val="single"/>
        </w:rPr>
        <w:t>Investment Principles &amp; Process</w:t>
      </w:r>
    </w:p>
    <w:p w14:paraId="5DBB1281" w14:textId="77777777" w:rsidR="00C20ADF" w:rsidRPr="00C20ADF" w:rsidRDefault="00C20ADF" w:rsidP="00C20ADF">
      <w:pPr>
        <w:pStyle w:val="ListParagraph"/>
        <w:spacing w:after="0" w:line="288" w:lineRule="auto"/>
      </w:pPr>
    </w:p>
    <w:p w14:paraId="6CC1BC85" w14:textId="77777777" w:rsidR="00C20ADF" w:rsidRPr="00BC5352" w:rsidRDefault="00C20ADF" w:rsidP="00C20ADF">
      <w:pPr>
        <w:spacing w:after="0" w:line="288" w:lineRule="auto"/>
        <w:jc w:val="both"/>
        <w:rPr>
          <w:b/>
          <w:bCs/>
          <w:lang w:val="en-US"/>
        </w:rPr>
      </w:pPr>
      <w:r w:rsidRPr="00BC5352">
        <w:rPr>
          <w:b/>
          <w:bCs/>
          <w:lang w:val="en-US"/>
        </w:rPr>
        <w:t>Excellent Back Office</w:t>
      </w:r>
    </w:p>
    <w:p w14:paraId="5F6A3C77" w14:textId="77777777" w:rsidR="00C20ADF" w:rsidRPr="00C20ADF" w:rsidRDefault="00C20ADF" w:rsidP="00C20ADF">
      <w:pPr>
        <w:spacing w:after="0" w:line="288" w:lineRule="auto"/>
        <w:jc w:val="both"/>
      </w:pPr>
      <w:r w:rsidRPr="00C20ADF">
        <w:rPr>
          <w:lang w:val="en-US"/>
        </w:rPr>
        <w:t>We demonstrate innovation in back office operations which adds to the caliber of investment solutions we offer and the quality of our client service. We constantly challenge ourselves to ensure our reports are timely, relevant, accurate and delivered as promised.</w:t>
      </w:r>
    </w:p>
    <w:p w14:paraId="099E8EB4" w14:textId="77777777" w:rsidR="00C20ADF" w:rsidRPr="00C20ADF" w:rsidRDefault="00C20ADF" w:rsidP="00C20ADF">
      <w:pPr>
        <w:spacing w:after="0" w:line="288" w:lineRule="auto"/>
        <w:jc w:val="both"/>
      </w:pPr>
    </w:p>
    <w:p w14:paraId="22D55154" w14:textId="77777777" w:rsidR="00C20ADF" w:rsidRPr="00BC5352" w:rsidRDefault="00C20ADF" w:rsidP="00C20ADF">
      <w:pPr>
        <w:spacing w:after="0" w:line="288" w:lineRule="auto"/>
        <w:jc w:val="both"/>
      </w:pPr>
      <w:r w:rsidRPr="00BC5352">
        <w:rPr>
          <w:b/>
          <w:bCs/>
          <w:lang w:val="en-US"/>
        </w:rPr>
        <w:t>Disciplined Approach</w:t>
      </w:r>
    </w:p>
    <w:p w14:paraId="6C9DD75C" w14:textId="77777777" w:rsidR="00C20ADF" w:rsidRPr="00C20ADF" w:rsidRDefault="00C20ADF" w:rsidP="00C20ADF">
      <w:pPr>
        <w:spacing w:after="0" w:line="288" w:lineRule="auto"/>
        <w:jc w:val="both"/>
      </w:pPr>
      <w:r w:rsidRPr="00C20ADF">
        <w:t>Our investment approach is highly rigorous and focused on managing risk. We monitor operational and business risk to achieve effective day to day management of your funds.</w:t>
      </w:r>
    </w:p>
    <w:p w14:paraId="7E5BC813" w14:textId="77777777" w:rsidR="00C20ADF" w:rsidRPr="00C20ADF" w:rsidRDefault="00C20ADF" w:rsidP="00C20ADF">
      <w:pPr>
        <w:spacing w:after="0" w:line="288" w:lineRule="auto"/>
        <w:jc w:val="both"/>
      </w:pPr>
    </w:p>
    <w:p w14:paraId="22177139" w14:textId="77777777" w:rsidR="00C20ADF" w:rsidRPr="00BC5352" w:rsidRDefault="00C20ADF" w:rsidP="00C20ADF">
      <w:pPr>
        <w:spacing w:after="0" w:line="288" w:lineRule="auto"/>
        <w:jc w:val="both"/>
      </w:pPr>
      <w:r w:rsidRPr="00BC5352">
        <w:rPr>
          <w:b/>
          <w:bCs/>
          <w:lang w:val="en-US"/>
        </w:rPr>
        <w:t xml:space="preserve">Focus on long-term results </w:t>
      </w:r>
    </w:p>
    <w:p w14:paraId="785F55F8" w14:textId="77777777" w:rsidR="00C20ADF" w:rsidRPr="00C20ADF" w:rsidRDefault="00C20ADF" w:rsidP="00C20ADF">
      <w:pPr>
        <w:spacing w:after="0" w:line="288" w:lineRule="auto"/>
        <w:jc w:val="both"/>
      </w:pPr>
      <w:r w:rsidRPr="00C20ADF">
        <w:rPr>
          <w:lang w:val="en-US"/>
        </w:rPr>
        <w:t xml:space="preserve">We believe that understanding our clients’ mandate and Investment Policy Guideline is the foundation to achieve sustainable returns.  We adhere to strict investment disciplines outlined in our clients' guidelines and policy statements and draw on high-quality, research and analysis of our team to consistently beat benchmarks and increase returns. </w:t>
      </w:r>
    </w:p>
    <w:p w14:paraId="7C72091F" w14:textId="77777777" w:rsidR="00C20ADF" w:rsidRPr="00C20ADF" w:rsidRDefault="00C20ADF" w:rsidP="00C20ADF">
      <w:pPr>
        <w:spacing w:after="0" w:line="288" w:lineRule="auto"/>
        <w:jc w:val="both"/>
      </w:pPr>
    </w:p>
    <w:p w14:paraId="69EF1FAC" w14:textId="77777777" w:rsidR="00BC5352" w:rsidRDefault="00BC5352" w:rsidP="00BC5352">
      <w:pPr>
        <w:spacing w:after="0" w:line="288" w:lineRule="auto"/>
      </w:pPr>
    </w:p>
    <w:p w14:paraId="29764889" w14:textId="4CAA284B" w:rsidR="00C20ADF" w:rsidRPr="00C20ADF" w:rsidRDefault="00C20ADF" w:rsidP="00BC5352">
      <w:pPr>
        <w:spacing w:after="0" w:line="288" w:lineRule="auto"/>
      </w:pPr>
      <w:r w:rsidRPr="00BC5352">
        <w:rPr>
          <w:u w:val="single"/>
        </w:rPr>
        <w:t>Investment Process</w:t>
      </w:r>
      <w:r w:rsidRPr="00C20ADF">
        <w:t xml:space="preserve"> </w:t>
      </w:r>
      <w:proofErr w:type="gramStart"/>
      <w:r w:rsidRPr="00C20ADF">
        <w:t>–</w:t>
      </w:r>
      <w:r w:rsidR="00BC5352">
        <w:t xml:space="preserve"> </w:t>
      </w:r>
      <w:r w:rsidRPr="00C20ADF">
        <w:t xml:space="preserve"> </w:t>
      </w:r>
      <w:r w:rsidR="00BC5352">
        <w:t>‘</w:t>
      </w:r>
      <w:proofErr w:type="gramEnd"/>
      <w:r w:rsidR="00BC5352">
        <w:t>’</w:t>
      </w:r>
      <w:r w:rsidRPr="00BC5352">
        <w:rPr>
          <w:b/>
          <w:bCs/>
          <w:i/>
          <w:iCs/>
        </w:rPr>
        <w:t>We follow a well-defined, time-proven process to increase the probability that your financial goals will be met</w:t>
      </w:r>
      <w:r w:rsidR="00BC5352">
        <w:rPr>
          <w:b/>
          <w:bCs/>
          <w:i/>
          <w:iCs/>
        </w:rPr>
        <w:t>’’</w:t>
      </w:r>
    </w:p>
    <w:p w14:paraId="39C971DB" w14:textId="77777777" w:rsidR="00C20ADF" w:rsidRPr="00C20ADF" w:rsidRDefault="00C20ADF" w:rsidP="00C20ADF">
      <w:pPr>
        <w:spacing w:after="0" w:line="288" w:lineRule="auto"/>
        <w:rPr>
          <w:b/>
          <w:bCs/>
          <w:u w:val="single"/>
          <w:lang w:val="en-US"/>
        </w:rPr>
      </w:pPr>
    </w:p>
    <w:p w14:paraId="0021C058" w14:textId="77777777" w:rsidR="00C20ADF" w:rsidRPr="00BC5352" w:rsidRDefault="00C20ADF" w:rsidP="00C20ADF">
      <w:pPr>
        <w:spacing w:after="0" w:line="288" w:lineRule="auto"/>
      </w:pPr>
      <w:r w:rsidRPr="00BC5352">
        <w:rPr>
          <w:b/>
          <w:bCs/>
          <w:lang w:val="en-US"/>
        </w:rPr>
        <w:t>Investment profile</w:t>
      </w:r>
    </w:p>
    <w:p w14:paraId="29DCA505" w14:textId="77777777" w:rsidR="00C20ADF" w:rsidRPr="00C20ADF" w:rsidRDefault="00C20ADF" w:rsidP="00C20ADF">
      <w:pPr>
        <w:spacing w:after="0" w:line="288" w:lineRule="auto"/>
        <w:rPr>
          <w:lang w:val="en-US"/>
        </w:rPr>
      </w:pPr>
      <w:r w:rsidRPr="00C20ADF">
        <w:rPr>
          <w:lang w:val="en-US"/>
        </w:rPr>
        <w:t>We work with our clients to understand their investment needs, objectives</w:t>
      </w:r>
      <w:r w:rsidRPr="00C20ADF">
        <w:rPr>
          <w:rFonts w:ascii="Arial" w:hAnsi="Arial" w:cs="Arial"/>
          <w:sz w:val="21"/>
          <w:szCs w:val="21"/>
          <w:shd w:val="clear" w:color="auto" w:fill="FFFFFF"/>
        </w:rPr>
        <w:t xml:space="preserve"> and time horizon</w:t>
      </w:r>
    </w:p>
    <w:p w14:paraId="10B37B60" w14:textId="77777777" w:rsidR="00C20ADF" w:rsidRPr="00C20ADF" w:rsidRDefault="00C20ADF" w:rsidP="00C20ADF">
      <w:pPr>
        <w:spacing w:after="0" w:line="288" w:lineRule="auto"/>
        <w:rPr>
          <w:lang w:val="en-US"/>
        </w:rPr>
      </w:pPr>
    </w:p>
    <w:p w14:paraId="5090C979" w14:textId="77777777" w:rsidR="00C20ADF" w:rsidRPr="00BC5352" w:rsidRDefault="00C20ADF" w:rsidP="00C20ADF">
      <w:pPr>
        <w:spacing w:after="0" w:line="288" w:lineRule="auto"/>
      </w:pPr>
      <w:r w:rsidRPr="00BC5352">
        <w:rPr>
          <w:b/>
          <w:bCs/>
          <w:lang w:val="en-US"/>
        </w:rPr>
        <w:t>Asset allocation</w:t>
      </w:r>
    </w:p>
    <w:p w14:paraId="5D8DF841" w14:textId="77777777" w:rsidR="00C20ADF" w:rsidRPr="00C20ADF" w:rsidRDefault="00C20ADF" w:rsidP="00C20ADF">
      <w:pPr>
        <w:spacing w:after="0" w:line="288" w:lineRule="auto"/>
        <w:rPr>
          <w:lang w:val="en-US"/>
        </w:rPr>
      </w:pPr>
      <w:r w:rsidRPr="00C20ADF">
        <w:rPr>
          <w:lang w:val="en-US"/>
        </w:rPr>
        <w:t>We design strategies that consider clients' risk tolerance levels and investment objectives.</w:t>
      </w:r>
    </w:p>
    <w:p w14:paraId="2A79B287" w14:textId="77777777" w:rsidR="00C20ADF" w:rsidRPr="00C20ADF" w:rsidRDefault="00C20ADF" w:rsidP="00C20ADF">
      <w:pPr>
        <w:spacing w:after="0" w:line="288" w:lineRule="auto"/>
        <w:rPr>
          <w:lang w:val="en-US"/>
        </w:rPr>
      </w:pPr>
    </w:p>
    <w:p w14:paraId="19C2A183" w14:textId="77777777" w:rsidR="00C20ADF" w:rsidRPr="00BC5352" w:rsidRDefault="00C20ADF" w:rsidP="00C20ADF">
      <w:pPr>
        <w:spacing w:after="0" w:line="288" w:lineRule="auto"/>
      </w:pPr>
      <w:r w:rsidRPr="00BC5352">
        <w:rPr>
          <w:b/>
          <w:bCs/>
          <w:lang w:val="en-US"/>
        </w:rPr>
        <w:t>Investment selection</w:t>
      </w:r>
    </w:p>
    <w:p w14:paraId="5ABAE878" w14:textId="77777777" w:rsidR="00C20ADF" w:rsidRPr="00C20ADF" w:rsidRDefault="00C20ADF" w:rsidP="00C20ADF">
      <w:pPr>
        <w:spacing w:after="0" w:line="288" w:lineRule="auto"/>
      </w:pPr>
      <w:r w:rsidRPr="00C20ADF">
        <w:rPr>
          <w:lang w:val="en-US"/>
        </w:rPr>
        <w:t>We recommend securities for clients' portfolio based on extensive research and risk assessment. Our plans are designed and implemented with prudent flexibility to assure the strategies can be responsive in an ever-changing world.</w:t>
      </w:r>
    </w:p>
    <w:p w14:paraId="4F75212E" w14:textId="77777777" w:rsidR="00C20ADF" w:rsidRPr="00C20ADF" w:rsidRDefault="00C20ADF" w:rsidP="00C20ADF">
      <w:pPr>
        <w:spacing w:after="0" w:line="288" w:lineRule="auto"/>
      </w:pPr>
    </w:p>
    <w:p w14:paraId="5B86B687" w14:textId="77777777" w:rsidR="00C20ADF" w:rsidRPr="00BC5352" w:rsidRDefault="00C20ADF" w:rsidP="00C20ADF">
      <w:pPr>
        <w:spacing w:after="0" w:line="288" w:lineRule="auto"/>
      </w:pPr>
      <w:r w:rsidRPr="00BC5352">
        <w:rPr>
          <w:b/>
          <w:bCs/>
          <w:lang w:val="en-US"/>
        </w:rPr>
        <w:lastRenderedPageBreak/>
        <w:t>Portfolio monitoring</w:t>
      </w:r>
    </w:p>
    <w:p w14:paraId="5A154A8F" w14:textId="77777777" w:rsidR="00C20ADF" w:rsidRPr="00C20ADF" w:rsidRDefault="00C20ADF" w:rsidP="00C20ADF">
      <w:pPr>
        <w:spacing w:after="0" w:line="288" w:lineRule="auto"/>
        <w:rPr>
          <w:lang w:val="en-US"/>
        </w:rPr>
      </w:pPr>
      <w:r w:rsidRPr="00C20ADF">
        <w:rPr>
          <w:lang w:val="en-US"/>
        </w:rPr>
        <w:t>We actively monitor and review portfolios to ensure they are suited to clients' objectives.</w:t>
      </w:r>
    </w:p>
    <w:p w14:paraId="7DDA30E7" w14:textId="77777777" w:rsidR="00C20ADF" w:rsidRPr="00C20ADF" w:rsidRDefault="00C20ADF" w:rsidP="00C20ADF">
      <w:pPr>
        <w:spacing w:after="0" w:line="288" w:lineRule="auto"/>
        <w:rPr>
          <w:lang w:val="en-US"/>
        </w:rPr>
      </w:pPr>
    </w:p>
    <w:p w14:paraId="36930FC5" w14:textId="77777777" w:rsidR="00C20ADF" w:rsidRPr="00BC5352" w:rsidRDefault="00C20ADF" w:rsidP="00C20ADF">
      <w:pPr>
        <w:spacing w:after="0" w:line="288" w:lineRule="auto"/>
      </w:pPr>
      <w:r w:rsidRPr="00BC5352">
        <w:rPr>
          <w:b/>
          <w:bCs/>
          <w:lang w:val="en-US"/>
        </w:rPr>
        <w:t>Reporting</w:t>
      </w:r>
    </w:p>
    <w:p w14:paraId="42D0CA2A" w14:textId="77777777" w:rsidR="00C20ADF" w:rsidRPr="00C20ADF" w:rsidRDefault="00C20ADF" w:rsidP="00C20ADF">
      <w:pPr>
        <w:spacing w:after="0" w:line="288" w:lineRule="auto"/>
      </w:pPr>
      <w:r w:rsidRPr="00C20ADF">
        <w:rPr>
          <w:lang w:val="en-US"/>
        </w:rPr>
        <w:t>We provide quality investment performance reports and regular portfolio review session.</w:t>
      </w:r>
    </w:p>
    <w:p w14:paraId="73FA121E" w14:textId="6DBC5253" w:rsidR="00BA584B" w:rsidRPr="00C20ADF" w:rsidRDefault="00BA584B" w:rsidP="008F1F93">
      <w:pPr>
        <w:spacing w:after="0" w:line="288" w:lineRule="auto"/>
      </w:pPr>
    </w:p>
    <w:p w14:paraId="6CAF2765" w14:textId="1687479A" w:rsidR="00BA584B" w:rsidRPr="00C20ADF" w:rsidRDefault="00BA584B" w:rsidP="008F1F93">
      <w:pPr>
        <w:spacing w:after="0" w:line="288" w:lineRule="auto"/>
      </w:pPr>
    </w:p>
    <w:p w14:paraId="44A7C1EE" w14:textId="77777777" w:rsidR="00BA584B" w:rsidRPr="00C20ADF" w:rsidRDefault="00BA584B" w:rsidP="008F1F93">
      <w:pPr>
        <w:pStyle w:val="NoSpacing"/>
        <w:spacing w:line="288" w:lineRule="auto"/>
        <w:rPr>
          <w:b/>
          <w:bCs/>
        </w:rPr>
      </w:pPr>
      <w:r w:rsidRPr="00C20ADF">
        <w:rPr>
          <w:b/>
          <w:bCs/>
        </w:rPr>
        <w:t xml:space="preserve">OUR SERVICES </w:t>
      </w:r>
    </w:p>
    <w:p w14:paraId="5ED2A6CD" w14:textId="6ADF9123" w:rsidR="00BA584B" w:rsidRPr="00C20ADF" w:rsidRDefault="00BA584B" w:rsidP="008F1F93">
      <w:pPr>
        <w:spacing w:after="0" w:line="288" w:lineRule="auto"/>
      </w:pPr>
    </w:p>
    <w:p w14:paraId="1DCFDB6F" w14:textId="0BC5CCCD" w:rsidR="00BA584B" w:rsidRPr="00C20ADF" w:rsidRDefault="00BA584B" w:rsidP="008F1F93">
      <w:pPr>
        <w:pStyle w:val="ListParagraph"/>
        <w:numPr>
          <w:ilvl w:val="0"/>
          <w:numId w:val="2"/>
        </w:numPr>
        <w:spacing w:after="0" w:line="288" w:lineRule="auto"/>
        <w:rPr>
          <w:b/>
          <w:bCs/>
          <w:i/>
          <w:iCs/>
        </w:rPr>
      </w:pPr>
      <w:r w:rsidRPr="00C20ADF">
        <w:rPr>
          <w:b/>
          <w:bCs/>
          <w:i/>
          <w:iCs/>
        </w:rPr>
        <w:t>FUND MANAGEMENT</w:t>
      </w:r>
      <w:r w:rsidR="000E1444" w:rsidRPr="00C20ADF">
        <w:rPr>
          <w:b/>
          <w:bCs/>
          <w:i/>
          <w:iCs/>
        </w:rPr>
        <w:t xml:space="preserve"> – ‘</w:t>
      </w:r>
      <w:r w:rsidR="00622887" w:rsidRPr="00C20ADF">
        <w:rPr>
          <w:b/>
          <w:bCs/>
          <w:i/>
          <w:iCs/>
        </w:rPr>
        <w:t>We Focus on what matters to you</w:t>
      </w:r>
      <w:r w:rsidR="000E1444" w:rsidRPr="00C20ADF">
        <w:rPr>
          <w:b/>
          <w:bCs/>
          <w:i/>
          <w:iCs/>
          <w:lang w:val="en-US"/>
        </w:rPr>
        <w:t>’’</w:t>
      </w:r>
    </w:p>
    <w:p w14:paraId="2A41B494" w14:textId="703CB022" w:rsidR="00292D60" w:rsidRPr="00C20ADF" w:rsidRDefault="00292D60" w:rsidP="008F1F93">
      <w:pPr>
        <w:spacing w:after="0" w:line="288" w:lineRule="auto"/>
        <w:ind w:left="360"/>
        <w:jc w:val="both"/>
        <w:rPr>
          <w:lang w:val="en-US"/>
        </w:rPr>
      </w:pPr>
    </w:p>
    <w:p w14:paraId="35F2D246" w14:textId="4DC1A41A" w:rsidR="00292D60" w:rsidRPr="00C20ADF" w:rsidRDefault="00292D60" w:rsidP="00292D60">
      <w:pPr>
        <w:spacing w:after="0" w:line="288" w:lineRule="auto"/>
        <w:ind w:left="360"/>
        <w:jc w:val="both"/>
      </w:pPr>
      <w:r w:rsidRPr="00C20ADF">
        <w:t xml:space="preserve">We are a trusted advisor to our clients. Our service is distinguished by our breadth of experience and relationships with several senior members who have advised clients for over 20 years.  </w:t>
      </w:r>
    </w:p>
    <w:p w14:paraId="18C1505D" w14:textId="77777777" w:rsidR="00292D60" w:rsidRPr="00C20ADF" w:rsidRDefault="00292D60" w:rsidP="00292D60">
      <w:pPr>
        <w:spacing w:after="0" w:line="288" w:lineRule="auto"/>
        <w:ind w:left="360"/>
        <w:jc w:val="both"/>
      </w:pPr>
    </w:p>
    <w:p w14:paraId="7BDF9215" w14:textId="591C4349" w:rsidR="00292D60" w:rsidRPr="00C20ADF" w:rsidRDefault="00292D60" w:rsidP="008F1F93">
      <w:pPr>
        <w:spacing w:after="0" w:line="288" w:lineRule="auto"/>
        <w:ind w:left="360"/>
        <w:jc w:val="both"/>
      </w:pPr>
      <w:r w:rsidRPr="00C20ADF">
        <w:t xml:space="preserve">We have a deep understanding of the industry and the trends driving it forward and are </w:t>
      </w:r>
      <w:r w:rsidR="00BA584B" w:rsidRPr="00C20ADF">
        <w:t xml:space="preserve">committed to achieving consistently superior investment performance and delivering excellent client service, while adhering to a strong risk </w:t>
      </w:r>
      <w:r w:rsidR="002E2553" w:rsidRPr="00C20ADF">
        <w:t>principle</w:t>
      </w:r>
      <w:r w:rsidR="00BA584B" w:rsidRPr="00C20ADF">
        <w:t>.</w:t>
      </w:r>
    </w:p>
    <w:p w14:paraId="733F6833" w14:textId="77777777" w:rsidR="00292D60" w:rsidRPr="00C20ADF" w:rsidRDefault="00292D60" w:rsidP="008F1F93">
      <w:pPr>
        <w:spacing w:after="0" w:line="288" w:lineRule="auto"/>
        <w:ind w:left="360"/>
        <w:jc w:val="both"/>
      </w:pPr>
    </w:p>
    <w:p w14:paraId="508EB0BD" w14:textId="628D5C3E" w:rsidR="00BA584B" w:rsidRPr="00C20ADF" w:rsidRDefault="00BA584B" w:rsidP="008F1F93">
      <w:pPr>
        <w:spacing w:after="0" w:line="288" w:lineRule="auto"/>
        <w:ind w:left="360"/>
        <w:jc w:val="both"/>
      </w:pPr>
      <w:r w:rsidRPr="00C20ADF">
        <w:t>We collaborate with clients; from individual investors to corporate institutions to create outstanding portfolio management strategies.</w:t>
      </w:r>
    </w:p>
    <w:p w14:paraId="440EE16C" w14:textId="77777777" w:rsidR="00BA584B" w:rsidRPr="00C20ADF" w:rsidRDefault="00BA584B" w:rsidP="008F1F93">
      <w:pPr>
        <w:spacing w:after="0" w:line="288" w:lineRule="auto"/>
        <w:ind w:left="360"/>
        <w:rPr>
          <w:b/>
          <w:bCs/>
          <w:i/>
          <w:iCs/>
        </w:rPr>
      </w:pPr>
    </w:p>
    <w:p w14:paraId="12B2B9CA" w14:textId="3AB9E7C3" w:rsidR="00BA584B" w:rsidRPr="00C20ADF" w:rsidRDefault="00BA584B" w:rsidP="008F1F93">
      <w:pPr>
        <w:pStyle w:val="NoSpacing"/>
        <w:numPr>
          <w:ilvl w:val="0"/>
          <w:numId w:val="5"/>
        </w:numPr>
        <w:spacing w:line="288" w:lineRule="auto"/>
        <w:rPr>
          <w:b/>
          <w:bCs/>
        </w:rPr>
      </w:pPr>
      <w:r w:rsidRPr="00C20ADF">
        <w:rPr>
          <w:b/>
          <w:bCs/>
        </w:rPr>
        <w:t>Pension Funds</w:t>
      </w:r>
      <w:r w:rsidR="000E1444" w:rsidRPr="00C20ADF">
        <w:rPr>
          <w:b/>
          <w:bCs/>
        </w:rPr>
        <w:t xml:space="preserve"> - </w:t>
      </w:r>
      <w:r w:rsidR="000E1444" w:rsidRPr="00C20ADF">
        <w:rPr>
          <w:b/>
          <w:bCs/>
          <w:i/>
          <w:iCs/>
          <w:lang w:val="en-US"/>
        </w:rPr>
        <w:t>“</w:t>
      </w:r>
      <w:r w:rsidR="00622887" w:rsidRPr="00C20ADF">
        <w:rPr>
          <w:b/>
          <w:bCs/>
          <w:i/>
          <w:iCs/>
          <w:lang w:val="en-US"/>
        </w:rPr>
        <w:t>We invest for a better future</w:t>
      </w:r>
      <w:r w:rsidR="000E1444" w:rsidRPr="00C20ADF">
        <w:rPr>
          <w:b/>
          <w:bCs/>
          <w:i/>
          <w:iCs/>
          <w:lang w:val="en-US"/>
        </w:rPr>
        <w:t>”</w:t>
      </w:r>
    </w:p>
    <w:p w14:paraId="4060F32E" w14:textId="77777777" w:rsidR="00BA584B" w:rsidRPr="00C20ADF" w:rsidRDefault="00BA584B" w:rsidP="008F1F93">
      <w:pPr>
        <w:pStyle w:val="NoSpacing"/>
        <w:spacing w:line="288" w:lineRule="auto"/>
        <w:ind w:left="720"/>
      </w:pPr>
    </w:p>
    <w:p w14:paraId="78A53CB0" w14:textId="61920D77" w:rsidR="00BA584B" w:rsidRPr="00C20ADF" w:rsidRDefault="00BA584B" w:rsidP="008F1F93">
      <w:pPr>
        <w:pStyle w:val="NoSpacing"/>
        <w:spacing w:line="288" w:lineRule="auto"/>
        <w:ind w:left="360"/>
        <w:jc w:val="both"/>
      </w:pPr>
      <w:r w:rsidRPr="00C20ADF">
        <w:t xml:space="preserve">As one of the leading </w:t>
      </w:r>
      <w:r w:rsidR="00622887" w:rsidRPr="00C20ADF">
        <w:t xml:space="preserve">pension </w:t>
      </w:r>
      <w:r w:rsidRPr="00C20ADF">
        <w:t>fund managers in Ghana, we continuously seek to understand the investment needs and expectations of new and/or existing pension schemes and construct a portfolio that appropriately meets those needs.  We are known to consistently deliver portfolio returns that outperform industry benchmarks</w:t>
      </w:r>
      <w:r w:rsidR="00622887" w:rsidRPr="00C20ADF">
        <w:t xml:space="preserve">. </w:t>
      </w:r>
      <w:r w:rsidRPr="00C20ADF">
        <w:t xml:space="preserve"> Our outstanding returns are backed by in-depth research and strong risk management principles.  Licensed by the National Pensions Regulatory Authority, we work closely with </w:t>
      </w:r>
      <w:r w:rsidR="001B60ED" w:rsidRPr="00C20ADF">
        <w:t xml:space="preserve">both corporate and independent </w:t>
      </w:r>
      <w:r w:rsidRPr="00C20ADF">
        <w:t>Trustees</w:t>
      </w:r>
      <w:r w:rsidR="001B60ED" w:rsidRPr="00C20ADF">
        <w:t xml:space="preserve"> </w:t>
      </w:r>
      <w:r w:rsidRPr="00C20ADF">
        <w:t>a</w:t>
      </w:r>
      <w:r w:rsidR="001B60ED" w:rsidRPr="00C20ADF">
        <w:t xml:space="preserve">s well as </w:t>
      </w:r>
      <w:r w:rsidRPr="00C20ADF">
        <w:t xml:space="preserve">Custodians to provide high standard of care and in accordance with best practices and regulations to achieve </w:t>
      </w:r>
      <w:r w:rsidR="001B60ED" w:rsidRPr="00C20ADF">
        <w:t xml:space="preserve">better future and </w:t>
      </w:r>
      <w:r w:rsidRPr="00C20ADF">
        <w:t>retirement payments</w:t>
      </w:r>
      <w:r w:rsidR="001B60ED" w:rsidRPr="00C20ADF">
        <w:t xml:space="preserve"> for contributors</w:t>
      </w:r>
      <w:r w:rsidRPr="00C20ADF">
        <w:t xml:space="preserve">. </w:t>
      </w:r>
    </w:p>
    <w:p w14:paraId="594ED6B9" w14:textId="40906C65" w:rsidR="00BA584B" w:rsidRPr="00C20ADF" w:rsidRDefault="00BA584B" w:rsidP="008F1F93">
      <w:pPr>
        <w:pStyle w:val="NoSpacing"/>
        <w:spacing w:line="288" w:lineRule="auto"/>
      </w:pPr>
    </w:p>
    <w:p w14:paraId="7F9B3BD3" w14:textId="77777777" w:rsidR="00BA584B" w:rsidRPr="00C20ADF" w:rsidRDefault="00BA584B" w:rsidP="008F1F93">
      <w:pPr>
        <w:pStyle w:val="NoSpacing"/>
        <w:spacing w:line="288" w:lineRule="auto"/>
      </w:pPr>
    </w:p>
    <w:p w14:paraId="6D8E3B45" w14:textId="58AFA46F" w:rsidR="00BA584B" w:rsidRPr="00C20ADF" w:rsidRDefault="00BA584B" w:rsidP="008F1F93">
      <w:pPr>
        <w:pStyle w:val="NoSpacing"/>
        <w:numPr>
          <w:ilvl w:val="0"/>
          <w:numId w:val="5"/>
        </w:numPr>
        <w:spacing w:line="288" w:lineRule="auto"/>
        <w:rPr>
          <w:b/>
          <w:bCs/>
        </w:rPr>
      </w:pPr>
      <w:r w:rsidRPr="00C20ADF">
        <w:rPr>
          <w:b/>
          <w:bCs/>
        </w:rPr>
        <w:t>Provident Funds</w:t>
      </w:r>
      <w:r w:rsidR="000E1444" w:rsidRPr="00C20ADF">
        <w:rPr>
          <w:b/>
          <w:bCs/>
        </w:rPr>
        <w:t xml:space="preserve"> - </w:t>
      </w:r>
      <w:r w:rsidR="000E1444" w:rsidRPr="00C20ADF">
        <w:rPr>
          <w:b/>
          <w:bCs/>
          <w:i/>
          <w:iCs/>
          <w:lang w:val="en-US"/>
        </w:rPr>
        <w:t>“Fulfilling needs, exceeding expectations”</w:t>
      </w:r>
    </w:p>
    <w:p w14:paraId="174AE949" w14:textId="77777777" w:rsidR="00BA584B" w:rsidRPr="00C20ADF" w:rsidRDefault="00BA584B" w:rsidP="008F1F93">
      <w:pPr>
        <w:pStyle w:val="NoSpacing"/>
        <w:spacing w:line="288" w:lineRule="auto"/>
        <w:ind w:left="720"/>
      </w:pPr>
    </w:p>
    <w:p w14:paraId="31B80281" w14:textId="246EAE1D" w:rsidR="00BA584B" w:rsidRPr="00C20ADF" w:rsidRDefault="00BA584B" w:rsidP="008F1F93">
      <w:pPr>
        <w:pStyle w:val="NoSpacing"/>
        <w:spacing w:line="288" w:lineRule="auto"/>
        <w:ind w:left="360"/>
        <w:jc w:val="both"/>
      </w:pPr>
      <w:r w:rsidRPr="00C20ADF">
        <w:t>Employers are actively looking for ways to keep their employees motivated and to retain talent and one great way they do that is to commit, alongside employees to contribute a fixed percentage of the employee’s salary. At Bora, we have the expertise to manage these employer-employee contributions for financial growth and security and to provide sustainable solutions to alternative retirement planning needs. We draw extensively on our knowledge of the fund management business to achieve these objectives.</w:t>
      </w:r>
    </w:p>
    <w:p w14:paraId="48E2E81B" w14:textId="08251D6A" w:rsidR="00BA584B" w:rsidRDefault="00BA584B" w:rsidP="008F1F93">
      <w:pPr>
        <w:pStyle w:val="NoSpacing"/>
        <w:spacing w:line="288" w:lineRule="auto"/>
      </w:pPr>
    </w:p>
    <w:p w14:paraId="12E617A5" w14:textId="2025C7E5" w:rsidR="00BD2E5B" w:rsidRDefault="00BD2E5B" w:rsidP="008F1F93">
      <w:pPr>
        <w:pStyle w:val="NoSpacing"/>
        <w:spacing w:line="288" w:lineRule="auto"/>
      </w:pPr>
    </w:p>
    <w:p w14:paraId="64726372" w14:textId="77777777" w:rsidR="00BD2E5B" w:rsidRPr="00C20ADF" w:rsidRDefault="00BD2E5B" w:rsidP="008F1F93">
      <w:pPr>
        <w:pStyle w:val="NoSpacing"/>
        <w:spacing w:line="288" w:lineRule="auto"/>
      </w:pPr>
    </w:p>
    <w:p w14:paraId="4BAD4D93" w14:textId="08E33A87" w:rsidR="00BA584B" w:rsidRPr="00C20ADF" w:rsidRDefault="00BA584B" w:rsidP="008F1F93">
      <w:pPr>
        <w:pStyle w:val="NoSpacing"/>
        <w:numPr>
          <w:ilvl w:val="0"/>
          <w:numId w:val="5"/>
        </w:numPr>
        <w:spacing w:line="288" w:lineRule="auto"/>
        <w:rPr>
          <w:b/>
          <w:bCs/>
        </w:rPr>
      </w:pPr>
      <w:r w:rsidRPr="00C20ADF">
        <w:rPr>
          <w:b/>
          <w:bCs/>
        </w:rPr>
        <w:lastRenderedPageBreak/>
        <w:t>Wealth Management (Institutional/Individual Funds)</w:t>
      </w:r>
      <w:r w:rsidR="000E1444" w:rsidRPr="00C20ADF">
        <w:rPr>
          <w:b/>
          <w:bCs/>
        </w:rPr>
        <w:t xml:space="preserve"> - </w:t>
      </w:r>
      <w:r w:rsidR="000E1444" w:rsidRPr="00C20ADF">
        <w:rPr>
          <w:b/>
          <w:bCs/>
          <w:i/>
          <w:iCs/>
          <w:lang w:val="en-US"/>
        </w:rPr>
        <w:t>“Grow with us”</w:t>
      </w:r>
    </w:p>
    <w:p w14:paraId="67D08244" w14:textId="77777777" w:rsidR="00BA584B" w:rsidRPr="00C20ADF" w:rsidRDefault="00BA584B" w:rsidP="008F1F93">
      <w:pPr>
        <w:pStyle w:val="NoSpacing"/>
        <w:spacing w:line="288" w:lineRule="auto"/>
        <w:ind w:left="720"/>
      </w:pPr>
    </w:p>
    <w:p w14:paraId="1182C412" w14:textId="29B474D4" w:rsidR="00BA584B" w:rsidRPr="00C20ADF" w:rsidRDefault="00622887" w:rsidP="008F1F93">
      <w:pPr>
        <w:pStyle w:val="NoSpacing"/>
        <w:spacing w:line="288" w:lineRule="auto"/>
        <w:ind w:left="360"/>
        <w:jc w:val="both"/>
      </w:pPr>
      <w:r w:rsidRPr="00C20ADF">
        <w:t xml:space="preserve">We work with clients to achieve investment goals and financial well-being. </w:t>
      </w:r>
      <w:r w:rsidR="00BA584B" w:rsidRPr="00C20ADF">
        <w:t xml:space="preserve">We understand that building wealth is no easy thing to achieve and we also understand that wealthy people require privacy and confidentiality regarding their wealth. That’s why at Bora, our team has a unique perspective into the needs of our high net worth individuals and families. We develop your wealth management plan by understanding your unique and evolving objectives. As a Private Wealth client, you will have a dedicated Fund Manager and enjoy customized asset allocation, </w:t>
      </w:r>
      <w:r w:rsidR="009200E3" w:rsidRPr="00C20ADF">
        <w:t xml:space="preserve">daily </w:t>
      </w:r>
      <w:r w:rsidR="00BA584B" w:rsidRPr="00C20ADF">
        <w:t>valuation of your portfolio</w:t>
      </w:r>
      <w:r w:rsidR="009200E3" w:rsidRPr="00C20ADF">
        <w:t xml:space="preserve"> on demand, monthly and </w:t>
      </w:r>
      <w:r w:rsidR="00BA584B" w:rsidRPr="00C20ADF">
        <w:t>quarterly reporting a</w:t>
      </w:r>
      <w:r w:rsidR="009200E3" w:rsidRPr="00C20ADF">
        <w:t xml:space="preserve">s well as </w:t>
      </w:r>
      <w:r w:rsidR="00BA584B" w:rsidRPr="00C20ADF">
        <w:t>visits.</w:t>
      </w:r>
    </w:p>
    <w:p w14:paraId="0484AB73" w14:textId="60A8A088" w:rsidR="00BA584B" w:rsidRPr="00C20ADF" w:rsidRDefault="00BA584B" w:rsidP="008F1F93">
      <w:pPr>
        <w:pStyle w:val="NoSpacing"/>
        <w:spacing w:line="288" w:lineRule="auto"/>
        <w:ind w:left="720"/>
      </w:pPr>
    </w:p>
    <w:p w14:paraId="70B2051C" w14:textId="399FAFBD" w:rsidR="00BA584B" w:rsidRPr="00C20ADF" w:rsidRDefault="00BA584B" w:rsidP="008F1F93">
      <w:pPr>
        <w:pStyle w:val="NoSpacing"/>
        <w:numPr>
          <w:ilvl w:val="0"/>
          <w:numId w:val="5"/>
        </w:numPr>
        <w:spacing w:line="288" w:lineRule="auto"/>
        <w:rPr>
          <w:b/>
          <w:bCs/>
        </w:rPr>
      </w:pPr>
      <w:r w:rsidRPr="00C20ADF">
        <w:rPr>
          <w:b/>
          <w:bCs/>
        </w:rPr>
        <w:t>Private &amp; Voluntary Funds</w:t>
      </w:r>
      <w:r w:rsidR="000E1444" w:rsidRPr="00C20ADF">
        <w:rPr>
          <w:b/>
          <w:bCs/>
        </w:rPr>
        <w:t xml:space="preserve"> - </w:t>
      </w:r>
      <w:r w:rsidR="000E1444" w:rsidRPr="00C20ADF">
        <w:rPr>
          <w:b/>
          <w:bCs/>
          <w:i/>
          <w:iCs/>
          <w:lang w:val="en-US"/>
        </w:rPr>
        <w:t>“Your comfort and those of future generations”</w:t>
      </w:r>
    </w:p>
    <w:p w14:paraId="52F668C4" w14:textId="77777777" w:rsidR="00BA584B" w:rsidRPr="00C20ADF" w:rsidRDefault="00BA584B" w:rsidP="008F1F93">
      <w:pPr>
        <w:pStyle w:val="NoSpacing"/>
        <w:spacing w:line="288" w:lineRule="auto"/>
        <w:ind w:left="720"/>
      </w:pPr>
    </w:p>
    <w:p w14:paraId="082AEF1F" w14:textId="0F25FFCE" w:rsidR="00BA584B" w:rsidRPr="00C20ADF" w:rsidRDefault="00BA584B" w:rsidP="008F1F93">
      <w:pPr>
        <w:pStyle w:val="NoSpacing"/>
        <w:spacing w:line="288" w:lineRule="auto"/>
        <w:ind w:left="360"/>
        <w:jc w:val="both"/>
      </w:pPr>
      <w:r w:rsidRPr="00C20ADF">
        <w:t xml:space="preserve">We draw on our industry expertise to create long term value for individual, group and institutional clients such as persons, clubs, small business associations, companies, churches, governmental organizations, </w:t>
      </w:r>
      <w:r w:rsidR="00BC5352" w:rsidRPr="00C20ADF">
        <w:t>non-profit</w:t>
      </w:r>
      <w:r w:rsidRPr="00C20ADF">
        <w:t xml:space="preserve"> organizations, foundations, associations and endowment funds. Our fund management proposition includes the set-up of the fund, investment policy statement design, templates for trust deeds, fund rules and automated member account opening and administration. Our international class system unitizes regular member contributions and is able to generate real time member statements with real time earnings. </w:t>
      </w:r>
    </w:p>
    <w:p w14:paraId="1C5793C6" w14:textId="77777777" w:rsidR="00BA584B" w:rsidRPr="00C20ADF" w:rsidRDefault="00BA584B" w:rsidP="008F1F93">
      <w:pPr>
        <w:pStyle w:val="NoSpacing"/>
        <w:spacing w:line="288" w:lineRule="auto"/>
        <w:ind w:left="360"/>
      </w:pPr>
    </w:p>
    <w:p w14:paraId="3AB885B2" w14:textId="77777777" w:rsidR="00BA584B" w:rsidRPr="00C20ADF" w:rsidRDefault="00BA584B" w:rsidP="008F1F93">
      <w:pPr>
        <w:spacing w:after="0" w:line="288" w:lineRule="auto"/>
      </w:pPr>
    </w:p>
    <w:p w14:paraId="29075872" w14:textId="040C8AC5" w:rsidR="00FB6ED5" w:rsidRPr="00C20ADF" w:rsidRDefault="00FB6ED5" w:rsidP="008F1F93">
      <w:pPr>
        <w:pStyle w:val="ListParagraph"/>
        <w:numPr>
          <w:ilvl w:val="0"/>
          <w:numId w:val="2"/>
        </w:numPr>
        <w:spacing w:after="0" w:line="288" w:lineRule="auto"/>
        <w:rPr>
          <w:b/>
          <w:bCs/>
          <w:i/>
          <w:iCs/>
          <w:sz w:val="18"/>
          <w:szCs w:val="18"/>
        </w:rPr>
      </w:pPr>
      <w:r w:rsidRPr="00C20ADF">
        <w:rPr>
          <w:b/>
          <w:bCs/>
          <w:i/>
          <w:iCs/>
        </w:rPr>
        <w:t xml:space="preserve">FINANCIAL ADVISORY </w:t>
      </w:r>
      <w:r w:rsidR="000E1444" w:rsidRPr="00C20ADF">
        <w:rPr>
          <w:b/>
          <w:bCs/>
          <w:i/>
          <w:iCs/>
        </w:rPr>
        <w:t>–</w:t>
      </w:r>
      <w:r w:rsidRPr="00C20ADF">
        <w:rPr>
          <w:b/>
          <w:bCs/>
          <w:i/>
          <w:iCs/>
        </w:rPr>
        <w:t xml:space="preserve"> </w:t>
      </w:r>
      <w:r w:rsidR="000E1444" w:rsidRPr="00C20ADF">
        <w:rPr>
          <w:b/>
          <w:bCs/>
          <w:i/>
          <w:iCs/>
        </w:rPr>
        <w:t>‘’</w:t>
      </w:r>
      <w:r w:rsidRPr="00C20ADF">
        <w:rPr>
          <w:b/>
          <w:bCs/>
          <w:i/>
          <w:iCs/>
          <w:lang w:val="en-US"/>
        </w:rPr>
        <w:t xml:space="preserve">We use financial ingenuity to deliver creative and </w:t>
      </w:r>
      <w:r w:rsidR="003A0CE4" w:rsidRPr="00C20ADF">
        <w:rPr>
          <w:b/>
          <w:bCs/>
          <w:i/>
          <w:iCs/>
          <w:lang w:val="en-US"/>
        </w:rPr>
        <w:t>innovative solutions</w:t>
      </w:r>
      <w:r w:rsidR="000E1444" w:rsidRPr="00C20ADF">
        <w:rPr>
          <w:b/>
          <w:bCs/>
          <w:i/>
          <w:iCs/>
          <w:lang w:val="en-US"/>
        </w:rPr>
        <w:t>’’</w:t>
      </w:r>
    </w:p>
    <w:p w14:paraId="4F463295" w14:textId="16F70303" w:rsidR="00FB6ED5" w:rsidRPr="00C20ADF" w:rsidRDefault="00FB6ED5" w:rsidP="008F1F93">
      <w:pPr>
        <w:spacing w:after="0" w:line="288" w:lineRule="auto"/>
        <w:ind w:left="426"/>
        <w:jc w:val="both"/>
      </w:pPr>
      <w:r w:rsidRPr="00C20ADF">
        <w:t xml:space="preserve">At Bora, we give insightful advice and execute transactions </w:t>
      </w:r>
      <w:r w:rsidR="00991A19" w:rsidRPr="00C20ADF">
        <w:t>skilfully</w:t>
      </w:r>
      <w:r w:rsidRPr="00C20ADF">
        <w:t>.</w:t>
      </w:r>
      <w:r w:rsidR="00991A19" w:rsidRPr="00C20ADF">
        <w:t xml:space="preserve"> </w:t>
      </w:r>
      <w:r w:rsidRPr="00C20ADF">
        <w:t>We provide pragmatic, commercially viable, and sustainable advisory solutions while adhering to the highest ethical standards. We pride ourselves in the quality of our advice, our uncompromising commitment to clients’ needs and our great relationships with financial sector regulators.</w:t>
      </w:r>
    </w:p>
    <w:p w14:paraId="199835E0" w14:textId="77777777" w:rsidR="00FB6ED5" w:rsidRPr="00C20ADF" w:rsidRDefault="00FB6ED5" w:rsidP="008F1F93">
      <w:pPr>
        <w:spacing w:after="0" w:line="288" w:lineRule="auto"/>
        <w:ind w:left="426"/>
        <w:jc w:val="both"/>
      </w:pPr>
    </w:p>
    <w:p w14:paraId="298269DF" w14:textId="0F067B19" w:rsidR="00FB6ED5" w:rsidRPr="00C20ADF" w:rsidRDefault="00FB6ED5" w:rsidP="008F1F93">
      <w:pPr>
        <w:pStyle w:val="NoSpacing"/>
        <w:numPr>
          <w:ilvl w:val="0"/>
          <w:numId w:val="7"/>
        </w:numPr>
        <w:spacing w:line="288" w:lineRule="auto"/>
        <w:rPr>
          <w:b/>
          <w:bCs/>
        </w:rPr>
      </w:pPr>
      <w:r w:rsidRPr="00C20ADF">
        <w:rPr>
          <w:b/>
          <w:bCs/>
        </w:rPr>
        <w:t xml:space="preserve">Mergers &amp; Acquisitions - </w:t>
      </w:r>
      <w:r w:rsidRPr="00C20ADF">
        <w:rPr>
          <w:b/>
          <w:bCs/>
          <w:i/>
          <w:iCs/>
          <w:lang w:val="en-US"/>
        </w:rPr>
        <w:t>“Insightful advice, Skilled execution”</w:t>
      </w:r>
    </w:p>
    <w:p w14:paraId="43CCB335" w14:textId="3D359A04" w:rsidR="00FB6ED5" w:rsidRPr="00C20ADF" w:rsidRDefault="00167801" w:rsidP="00065D84">
      <w:pPr>
        <w:spacing w:after="0" w:line="288" w:lineRule="auto"/>
        <w:ind w:left="360"/>
        <w:jc w:val="both"/>
        <w:rPr>
          <w:lang w:val="en-US"/>
        </w:rPr>
      </w:pPr>
      <w:r w:rsidRPr="00C20ADF">
        <w:rPr>
          <w:lang w:val="en-US"/>
        </w:rPr>
        <w:t>We provide</w:t>
      </w:r>
      <w:r w:rsidR="00065D84" w:rsidRPr="00C20ADF">
        <w:rPr>
          <w:lang w:val="en-US"/>
        </w:rPr>
        <w:t xml:space="preserve"> advice and services to our clients on some of their most important strategic decisions</w:t>
      </w:r>
      <w:r w:rsidRPr="00C20ADF">
        <w:rPr>
          <w:lang w:val="en-US"/>
        </w:rPr>
        <w:t>, including mergers, sales, acquisitions, joint ventures, spin-offs, divestitures and other restructurings.</w:t>
      </w:r>
    </w:p>
    <w:p w14:paraId="5F6A2CD5" w14:textId="2FC14A3F" w:rsidR="00FB6ED5" w:rsidRPr="00C20ADF" w:rsidRDefault="00FB6ED5" w:rsidP="00065D84">
      <w:pPr>
        <w:spacing w:after="0" w:line="288" w:lineRule="auto"/>
        <w:ind w:left="360"/>
        <w:jc w:val="both"/>
        <w:rPr>
          <w:lang w:val="en-US"/>
        </w:rPr>
      </w:pPr>
      <w:r w:rsidRPr="00C20ADF">
        <w:rPr>
          <w:lang w:val="en-US"/>
        </w:rPr>
        <w:t>The team has developed a reputation for exceptional management of mergers and acquisitions transactions involving domestic and foreign firms in Ghana</w:t>
      </w:r>
      <w:r w:rsidR="00065D84" w:rsidRPr="00C20ADF">
        <w:rPr>
          <w:lang w:val="en-US"/>
        </w:rPr>
        <w:t xml:space="preserve">. </w:t>
      </w:r>
    </w:p>
    <w:p w14:paraId="68DDD8B0" w14:textId="77777777" w:rsidR="00FB6ED5" w:rsidRPr="00C20ADF" w:rsidRDefault="00FB6ED5" w:rsidP="00065D84">
      <w:pPr>
        <w:pStyle w:val="NoSpacing"/>
        <w:spacing w:line="288" w:lineRule="auto"/>
        <w:jc w:val="both"/>
      </w:pPr>
    </w:p>
    <w:p w14:paraId="2F2431B2" w14:textId="3F644859" w:rsidR="00FB6ED5" w:rsidRPr="00C20ADF" w:rsidRDefault="00FB6ED5" w:rsidP="008F1F93">
      <w:pPr>
        <w:pStyle w:val="NoSpacing"/>
        <w:numPr>
          <w:ilvl w:val="0"/>
          <w:numId w:val="7"/>
        </w:numPr>
        <w:spacing w:line="288" w:lineRule="auto"/>
        <w:rPr>
          <w:b/>
          <w:bCs/>
        </w:rPr>
      </w:pPr>
      <w:r w:rsidRPr="00C20ADF">
        <w:rPr>
          <w:b/>
          <w:bCs/>
        </w:rPr>
        <w:t xml:space="preserve">Capital Raising - </w:t>
      </w:r>
      <w:r w:rsidRPr="00C20ADF">
        <w:rPr>
          <w:b/>
          <w:bCs/>
          <w:i/>
          <w:iCs/>
          <w:lang w:val="en-US"/>
        </w:rPr>
        <w:t>“Capital and more”</w:t>
      </w:r>
    </w:p>
    <w:p w14:paraId="628AD6B4" w14:textId="77777777" w:rsidR="00FB6ED5" w:rsidRPr="00C20ADF" w:rsidRDefault="00FB6ED5" w:rsidP="008F1F93">
      <w:pPr>
        <w:pStyle w:val="NoSpacing"/>
        <w:spacing w:line="288" w:lineRule="auto"/>
        <w:ind w:left="720"/>
      </w:pPr>
    </w:p>
    <w:p w14:paraId="58793053" w14:textId="0746DBD2" w:rsidR="00FB6ED5" w:rsidRPr="00C20ADF" w:rsidRDefault="00FB6ED5" w:rsidP="008F1F93">
      <w:pPr>
        <w:pStyle w:val="NoSpacing"/>
        <w:spacing w:line="288" w:lineRule="auto"/>
        <w:ind w:left="426"/>
        <w:jc w:val="both"/>
        <w:rPr>
          <w:lang w:val="en-US"/>
        </w:rPr>
      </w:pPr>
      <w:r w:rsidRPr="00C20ADF">
        <w:rPr>
          <w:lang w:val="en-US"/>
        </w:rPr>
        <w:t>Our professionals provide comprehensive analysis to help companies understand and evaluate their best alternatives in raising capital on debt and equity markets. Through private placements, initial public offerings and debt issuers, we are unmatched in our ability to originate, structure and execute capital raising transactions.</w:t>
      </w:r>
    </w:p>
    <w:p w14:paraId="446BC51B" w14:textId="77777777" w:rsidR="00FB6ED5" w:rsidRPr="00C20ADF" w:rsidRDefault="00FB6ED5" w:rsidP="008F1F93">
      <w:pPr>
        <w:pStyle w:val="NoSpacing"/>
        <w:spacing w:line="288" w:lineRule="auto"/>
        <w:ind w:left="426"/>
        <w:jc w:val="both"/>
      </w:pPr>
    </w:p>
    <w:p w14:paraId="125E9E45" w14:textId="77777777" w:rsidR="00FB6ED5" w:rsidRPr="00C20ADF" w:rsidRDefault="00FB6ED5" w:rsidP="008F1F93">
      <w:pPr>
        <w:pStyle w:val="NoSpacing"/>
        <w:spacing w:line="288" w:lineRule="auto"/>
      </w:pPr>
    </w:p>
    <w:p w14:paraId="1A933DB4" w14:textId="5FC734CA" w:rsidR="00FB6ED5" w:rsidRPr="00C20ADF" w:rsidRDefault="00FB6ED5" w:rsidP="008F1F93">
      <w:pPr>
        <w:pStyle w:val="NoSpacing"/>
        <w:numPr>
          <w:ilvl w:val="0"/>
          <w:numId w:val="7"/>
        </w:numPr>
        <w:spacing w:line="288" w:lineRule="auto"/>
        <w:rPr>
          <w:b/>
          <w:bCs/>
        </w:rPr>
      </w:pPr>
      <w:r w:rsidRPr="00C20ADF">
        <w:rPr>
          <w:b/>
          <w:bCs/>
        </w:rPr>
        <w:t xml:space="preserve">Corporate Restructuring - </w:t>
      </w:r>
      <w:r w:rsidRPr="00C20ADF">
        <w:rPr>
          <w:b/>
          <w:bCs/>
          <w:i/>
          <w:iCs/>
          <w:lang w:val="en-US"/>
        </w:rPr>
        <w:t>“We are here to fix”</w:t>
      </w:r>
    </w:p>
    <w:p w14:paraId="3E09619E" w14:textId="77777777" w:rsidR="00FB6ED5" w:rsidRPr="00C20ADF" w:rsidRDefault="00FB6ED5" w:rsidP="008F1F93">
      <w:pPr>
        <w:pStyle w:val="NoSpacing"/>
        <w:spacing w:line="288" w:lineRule="auto"/>
        <w:ind w:left="720"/>
      </w:pPr>
    </w:p>
    <w:p w14:paraId="1731CEB5" w14:textId="75757106" w:rsidR="00FB6ED5" w:rsidRPr="00C20ADF" w:rsidRDefault="00FB6ED5" w:rsidP="008F1F93">
      <w:pPr>
        <w:pStyle w:val="NoSpacing"/>
        <w:spacing w:line="288" w:lineRule="auto"/>
        <w:ind w:left="426"/>
        <w:jc w:val="both"/>
        <w:rPr>
          <w:lang w:val="en-US"/>
        </w:rPr>
      </w:pPr>
      <w:r w:rsidRPr="00C20ADF">
        <w:rPr>
          <w:lang w:val="en-US"/>
        </w:rPr>
        <w:t>We advise financially distressed businesses to navigate turbulent market conditions and periods of challenges. Our team of professionals evaluate each client’s strategic, operational and financial needs to develop the most optimal solutions.</w:t>
      </w:r>
    </w:p>
    <w:p w14:paraId="357DF9AD" w14:textId="77777777" w:rsidR="00FB6ED5" w:rsidRPr="00C20ADF" w:rsidRDefault="00FB6ED5" w:rsidP="008F1F93">
      <w:pPr>
        <w:pStyle w:val="NoSpacing"/>
        <w:spacing w:line="288" w:lineRule="auto"/>
        <w:ind w:left="426"/>
        <w:jc w:val="both"/>
      </w:pPr>
    </w:p>
    <w:p w14:paraId="6FF85B64" w14:textId="77777777" w:rsidR="00FB6ED5" w:rsidRPr="00C20ADF" w:rsidRDefault="00FB6ED5" w:rsidP="008F1F93">
      <w:pPr>
        <w:pStyle w:val="NoSpacing"/>
        <w:spacing w:line="288" w:lineRule="auto"/>
      </w:pPr>
    </w:p>
    <w:p w14:paraId="1DB2D32C" w14:textId="65D2D9B9" w:rsidR="00FB6ED5" w:rsidRPr="00C20ADF" w:rsidRDefault="00FB6ED5" w:rsidP="008F1F93">
      <w:pPr>
        <w:pStyle w:val="NoSpacing"/>
        <w:numPr>
          <w:ilvl w:val="0"/>
          <w:numId w:val="7"/>
        </w:numPr>
        <w:spacing w:line="288" w:lineRule="auto"/>
        <w:rPr>
          <w:b/>
          <w:bCs/>
        </w:rPr>
      </w:pPr>
      <w:r w:rsidRPr="00C20ADF">
        <w:rPr>
          <w:b/>
          <w:bCs/>
        </w:rPr>
        <w:t xml:space="preserve">General Financial </w:t>
      </w:r>
      <w:proofErr w:type="gramStart"/>
      <w:r w:rsidRPr="00C20ADF">
        <w:rPr>
          <w:b/>
          <w:bCs/>
        </w:rPr>
        <w:t>Advisory  -</w:t>
      </w:r>
      <w:proofErr w:type="gramEnd"/>
      <w:r w:rsidRPr="00C20ADF">
        <w:rPr>
          <w:b/>
          <w:bCs/>
        </w:rPr>
        <w:t xml:space="preserve"> </w:t>
      </w:r>
      <w:r w:rsidRPr="00C20ADF">
        <w:rPr>
          <w:b/>
          <w:bCs/>
          <w:i/>
          <w:iCs/>
          <w:lang w:val="en-US"/>
        </w:rPr>
        <w:t>“Let us be your bridge”</w:t>
      </w:r>
    </w:p>
    <w:p w14:paraId="7530946E" w14:textId="77777777" w:rsidR="00FB6ED5" w:rsidRPr="00C20ADF" w:rsidRDefault="00FB6ED5" w:rsidP="008F1F93">
      <w:pPr>
        <w:pStyle w:val="NoSpacing"/>
        <w:spacing w:line="288" w:lineRule="auto"/>
        <w:ind w:left="720"/>
      </w:pPr>
    </w:p>
    <w:p w14:paraId="7DF08A38" w14:textId="2746D805" w:rsidR="00FB6ED5" w:rsidRPr="00C20ADF" w:rsidRDefault="00FB6ED5" w:rsidP="00065D84">
      <w:pPr>
        <w:pStyle w:val="NoSpacing"/>
        <w:spacing w:line="288" w:lineRule="auto"/>
        <w:ind w:left="426"/>
        <w:jc w:val="both"/>
        <w:rPr>
          <w:lang w:val="en-US"/>
        </w:rPr>
      </w:pPr>
      <w:r w:rsidRPr="00C20ADF">
        <w:rPr>
          <w:lang w:val="en-US"/>
        </w:rPr>
        <w:t>We nurture long-term, high-level relationships with existing and new clients as their trusted, independent advisor on strategic transactions such as business planning, valuations, due diligences, fairness opinions, risk management and other financial matters.</w:t>
      </w:r>
    </w:p>
    <w:p w14:paraId="63D9ECAD" w14:textId="3A599B87" w:rsidR="00FB6ED5" w:rsidRPr="00C20ADF" w:rsidRDefault="00FB6ED5" w:rsidP="008F1F93">
      <w:pPr>
        <w:pStyle w:val="NoSpacing"/>
        <w:spacing w:line="288" w:lineRule="auto"/>
        <w:jc w:val="both"/>
        <w:rPr>
          <w:lang w:val="en-US"/>
        </w:rPr>
      </w:pPr>
    </w:p>
    <w:p w14:paraId="1AB050C7" w14:textId="7917A7C0" w:rsidR="00FB6ED5" w:rsidRPr="00C20ADF" w:rsidRDefault="00FB6ED5" w:rsidP="008F1F93">
      <w:pPr>
        <w:pStyle w:val="NoSpacing"/>
        <w:spacing w:line="288" w:lineRule="auto"/>
        <w:jc w:val="both"/>
        <w:rPr>
          <w:lang w:val="en-US"/>
        </w:rPr>
      </w:pPr>
    </w:p>
    <w:p w14:paraId="1B8B5934" w14:textId="0E9E9DF0" w:rsidR="00FB6ED5" w:rsidRPr="00C20ADF" w:rsidRDefault="00FB6ED5" w:rsidP="008F1F93">
      <w:pPr>
        <w:spacing w:after="0" w:line="288" w:lineRule="auto"/>
        <w:rPr>
          <w:b/>
          <w:bCs/>
          <w:i/>
          <w:iCs/>
        </w:rPr>
      </w:pPr>
      <w:r w:rsidRPr="00C20ADF">
        <w:rPr>
          <w:b/>
          <w:bCs/>
          <w:i/>
          <w:iCs/>
        </w:rPr>
        <w:t>RESEARCH &amp; INSIGHTS</w:t>
      </w:r>
      <w:r w:rsidR="000E1444" w:rsidRPr="00C20ADF">
        <w:rPr>
          <w:b/>
          <w:bCs/>
          <w:i/>
          <w:iCs/>
        </w:rPr>
        <w:t xml:space="preserve"> – ‘’</w:t>
      </w:r>
      <w:r w:rsidR="000E1444" w:rsidRPr="00C20ADF">
        <w:rPr>
          <w:b/>
          <w:bCs/>
          <w:i/>
          <w:iCs/>
          <w:lang w:val="en-US"/>
        </w:rPr>
        <w:t>Dynamic, insightful and timely analysis’’</w:t>
      </w:r>
    </w:p>
    <w:p w14:paraId="25E37148" w14:textId="77777777" w:rsidR="00C20ADF" w:rsidRPr="00C20ADF" w:rsidRDefault="00C20ADF" w:rsidP="00C20ADF">
      <w:pPr>
        <w:spacing w:after="0" w:line="288" w:lineRule="auto"/>
        <w:jc w:val="both"/>
        <w:rPr>
          <w:lang w:val="en-US"/>
        </w:rPr>
      </w:pPr>
      <w:r w:rsidRPr="00C20ADF">
        <w:rPr>
          <w:lang w:val="en-US"/>
        </w:rPr>
        <w:t>Bora’s research team leverages cutting-edge technologies and innovative tools to bring clients industry-leading analysis and investment advice.</w:t>
      </w:r>
    </w:p>
    <w:p w14:paraId="217D980C" w14:textId="77777777" w:rsidR="00C20ADF" w:rsidRPr="00C20ADF" w:rsidRDefault="00C20ADF" w:rsidP="00C20ADF">
      <w:pPr>
        <w:spacing w:after="0" w:line="288" w:lineRule="auto"/>
        <w:jc w:val="both"/>
        <w:rPr>
          <w:lang w:val="en-US"/>
        </w:rPr>
      </w:pPr>
    </w:p>
    <w:p w14:paraId="6A3EC35F" w14:textId="77777777" w:rsidR="00C20ADF" w:rsidRPr="00C20ADF" w:rsidRDefault="00C20ADF" w:rsidP="00C20ADF">
      <w:pPr>
        <w:spacing w:after="0" w:line="288" w:lineRule="auto"/>
        <w:jc w:val="both"/>
      </w:pPr>
      <w:r w:rsidRPr="00C20ADF">
        <w:rPr>
          <w:lang w:val="en-US"/>
        </w:rPr>
        <w:t xml:space="preserve">Our economists and analysts offer detailed insightful analysis of companies, markets and the macro economy. </w:t>
      </w:r>
      <w:r w:rsidRPr="00C20ADF">
        <w:t xml:space="preserve">Our goal is to determine the best investment solutions through methodical research, essential analysis and strong advisory skill set. </w:t>
      </w:r>
    </w:p>
    <w:p w14:paraId="04DA0A80" w14:textId="77777777" w:rsidR="00C20ADF" w:rsidRPr="00C20ADF" w:rsidRDefault="00C20ADF" w:rsidP="00C20ADF">
      <w:pPr>
        <w:spacing w:after="0" w:line="288" w:lineRule="auto"/>
        <w:jc w:val="both"/>
      </w:pPr>
    </w:p>
    <w:p w14:paraId="3BD1950F" w14:textId="2F8A45D3" w:rsidR="00C20ADF" w:rsidRPr="00C20ADF" w:rsidRDefault="00C20ADF" w:rsidP="00C20ADF">
      <w:pPr>
        <w:spacing w:after="0" w:line="288" w:lineRule="auto"/>
        <w:jc w:val="both"/>
      </w:pPr>
      <w:r w:rsidRPr="00C20ADF">
        <w:t xml:space="preserve">Our reputation for having our fingers on the pulse of the market has risen because our research team is fully integrated into our investment process. We </w:t>
      </w:r>
      <w:r w:rsidRPr="00C20ADF">
        <w:rPr>
          <w:lang w:val="en-US"/>
        </w:rPr>
        <w:t>provide accurate and relevant research in a timely manner. This empowers decision makers to make optimal decisions in achieving optimum results. </w:t>
      </w:r>
    </w:p>
    <w:p w14:paraId="241B9676" w14:textId="77777777" w:rsidR="00BC5352" w:rsidRDefault="00BC5352" w:rsidP="00C20ADF">
      <w:pPr>
        <w:spacing w:after="0" w:line="288" w:lineRule="auto"/>
        <w:jc w:val="both"/>
        <w:rPr>
          <w:lang w:val="en-US"/>
        </w:rPr>
      </w:pPr>
    </w:p>
    <w:p w14:paraId="72504201" w14:textId="5167F65F" w:rsidR="00C20ADF" w:rsidRDefault="00C20ADF" w:rsidP="00C20ADF">
      <w:pPr>
        <w:spacing w:after="0" w:line="288" w:lineRule="auto"/>
        <w:jc w:val="both"/>
        <w:rPr>
          <w:lang w:val="en-US"/>
        </w:rPr>
      </w:pPr>
      <w:r w:rsidRPr="00C20ADF">
        <w:rPr>
          <w:lang w:val="en-US"/>
        </w:rPr>
        <w:t>Our Research operations are conducted along the following lines:</w:t>
      </w:r>
    </w:p>
    <w:p w14:paraId="1C637B9F" w14:textId="77777777" w:rsidR="00BC5352" w:rsidRPr="00C20ADF" w:rsidRDefault="00BC5352" w:rsidP="00C20ADF">
      <w:pPr>
        <w:spacing w:after="0" w:line="288" w:lineRule="auto"/>
        <w:jc w:val="both"/>
      </w:pPr>
    </w:p>
    <w:p w14:paraId="0C010D3D" w14:textId="77777777" w:rsidR="00C20ADF" w:rsidRPr="00C20ADF" w:rsidRDefault="00C20ADF" w:rsidP="00C20ADF">
      <w:pPr>
        <w:numPr>
          <w:ilvl w:val="0"/>
          <w:numId w:val="10"/>
        </w:numPr>
        <w:spacing w:after="0" w:line="288" w:lineRule="auto"/>
        <w:jc w:val="both"/>
      </w:pPr>
      <w:r w:rsidRPr="00C20ADF">
        <w:rPr>
          <w:lang w:val="en-US"/>
        </w:rPr>
        <w:t>Macro-Economic Insights</w:t>
      </w:r>
    </w:p>
    <w:p w14:paraId="1F658DCA" w14:textId="77777777" w:rsidR="00C20ADF" w:rsidRPr="00C20ADF" w:rsidRDefault="00C20ADF" w:rsidP="00C20ADF">
      <w:pPr>
        <w:numPr>
          <w:ilvl w:val="0"/>
          <w:numId w:val="10"/>
        </w:numPr>
        <w:spacing w:after="0" w:line="288" w:lineRule="auto"/>
        <w:jc w:val="both"/>
      </w:pPr>
      <w:r w:rsidRPr="00C20ADF">
        <w:t>Industry &amp; Company Reviews</w:t>
      </w:r>
    </w:p>
    <w:p w14:paraId="15FD53CE" w14:textId="77777777" w:rsidR="00C20ADF" w:rsidRPr="00C20ADF" w:rsidRDefault="00C20ADF" w:rsidP="00C20ADF">
      <w:pPr>
        <w:numPr>
          <w:ilvl w:val="0"/>
          <w:numId w:val="10"/>
        </w:numPr>
        <w:spacing w:after="0" w:line="288" w:lineRule="auto"/>
        <w:jc w:val="both"/>
      </w:pPr>
      <w:r w:rsidRPr="00C20ADF">
        <w:rPr>
          <w:lang w:val="en-US"/>
        </w:rPr>
        <w:t>Equities and Debt Issuance Research</w:t>
      </w:r>
    </w:p>
    <w:p w14:paraId="7C1E2B73" w14:textId="0DCD93A0" w:rsidR="00FB6ED5" w:rsidRPr="00C20ADF" w:rsidRDefault="00FB6ED5" w:rsidP="008F1F93">
      <w:pPr>
        <w:spacing w:after="0" w:line="288" w:lineRule="auto"/>
        <w:rPr>
          <w:b/>
          <w:bCs/>
          <w:i/>
          <w:iCs/>
        </w:rPr>
      </w:pPr>
    </w:p>
    <w:p w14:paraId="6D004412" w14:textId="56237CFF" w:rsidR="00FB6ED5" w:rsidRPr="00C20ADF" w:rsidRDefault="00FB6ED5" w:rsidP="008F1F93">
      <w:pPr>
        <w:pStyle w:val="NoSpacing"/>
        <w:spacing w:line="288" w:lineRule="auto"/>
      </w:pPr>
    </w:p>
    <w:p w14:paraId="2A7F161C" w14:textId="4127181D" w:rsidR="001A3DC9" w:rsidRPr="00C20ADF" w:rsidRDefault="001A3DC9" w:rsidP="008F1F93">
      <w:pPr>
        <w:pStyle w:val="NoSpacing"/>
        <w:spacing w:line="288" w:lineRule="auto"/>
        <w:rPr>
          <w:b/>
          <w:bCs/>
        </w:rPr>
      </w:pPr>
      <w:r w:rsidRPr="00C20ADF">
        <w:rPr>
          <w:b/>
          <w:bCs/>
        </w:rPr>
        <w:t xml:space="preserve">Quotes: </w:t>
      </w:r>
    </w:p>
    <w:p w14:paraId="13D4F0AC" w14:textId="6B21ABAE" w:rsidR="001A3DC9" w:rsidRPr="00C20ADF" w:rsidRDefault="001A3DC9" w:rsidP="008F1F93">
      <w:pPr>
        <w:pStyle w:val="NoSpacing"/>
        <w:spacing w:line="288" w:lineRule="auto"/>
      </w:pPr>
    </w:p>
    <w:p w14:paraId="05C43112" w14:textId="3114F649" w:rsidR="001A3DC9" w:rsidRPr="00C20ADF" w:rsidRDefault="001A3DC9" w:rsidP="008F1F93">
      <w:pPr>
        <w:pStyle w:val="NoSpacing"/>
        <w:spacing w:line="288" w:lineRule="auto"/>
        <w:jc w:val="both"/>
      </w:pPr>
      <w:r w:rsidRPr="00C20ADF">
        <w:rPr>
          <w:lang w:val="en-US"/>
        </w:rPr>
        <w:t>We have rich networks in the investment industry. This naturally means that our performance is hinged on extensive investment ideas and we are able to partner with other firms where necessary</w:t>
      </w:r>
    </w:p>
    <w:p w14:paraId="3F162CBE" w14:textId="0C391063" w:rsidR="00BA584B" w:rsidRPr="00C20ADF" w:rsidRDefault="00BA584B" w:rsidP="008F1F93">
      <w:pPr>
        <w:spacing w:after="0" w:line="288" w:lineRule="auto"/>
      </w:pPr>
    </w:p>
    <w:p w14:paraId="2E787B5C" w14:textId="57554F00" w:rsidR="001A3DC9" w:rsidRPr="00C20ADF" w:rsidRDefault="001A3DC9" w:rsidP="008F1F93">
      <w:pPr>
        <w:spacing w:after="0" w:line="288" w:lineRule="auto"/>
        <w:rPr>
          <w:lang w:val="en-US"/>
        </w:rPr>
      </w:pPr>
      <w:r w:rsidRPr="00C20ADF">
        <w:rPr>
          <w:lang w:val="en-US"/>
        </w:rPr>
        <w:t xml:space="preserve">We strive to be a distinct Investment Adviser driven by commitment to our core philosophies and values. </w:t>
      </w:r>
    </w:p>
    <w:p w14:paraId="7EC488DD" w14:textId="54C38CA1" w:rsidR="0059617B" w:rsidRPr="00C20ADF" w:rsidRDefault="0059617B" w:rsidP="008F1F93">
      <w:pPr>
        <w:spacing w:after="0" w:line="288" w:lineRule="auto"/>
        <w:rPr>
          <w:lang w:val="en-US"/>
        </w:rPr>
      </w:pPr>
    </w:p>
    <w:p w14:paraId="6CF6F08D" w14:textId="37A741FD" w:rsidR="0059617B" w:rsidRPr="00C20ADF" w:rsidRDefault="0059617B" w:rsidP="008F1F93">
      <w:pPr>
        <w:spacing w:after="0" w:line="288" w:lineRule="auto"/>
        <w:rPr>
          <w:lang w:val="en-US"/>
        </w:rPr>
      </w:pPr>
      <w:r w:rsidRPr="00C20ADF">
        <w:rPr>
          <w:lang w:val="en-US"/>
        </w:rPr>
        <w:t>The return of your money is more important than the return on your money</w:t>
      </w:r>
    </w:p>
    <w:p w14:paraId="269B5570" w14:textId="30296AF4" w:rsidR="0059617B" w:rsidRPr="00C20ADF" w:rsidRDefault="0059617B" w:rsidP="008F1F93">
      <w:pPr>
        <w:spacing w:after="0" w:line="288" w:lineRule="auto"/>
        <w:rPr>
          <w:lang w:val="en-US"/>
        </w:rPr>
      </w:pPr>
    </w:p>
    <w:p w14:paraId="3FF8CE22" w14:textId="77777777" w:rsidR="0059617B" w:rsidRPr="00C20ADF" w:rsidRDefault="0059617B" w:rsidP="008F1F93">
      <w:pPr>
        <w:spacing w:after="0" w:line="288" w:lineRule="auto"/>
      </w:pPr>
    </w:p>
    <w:p w14:paraId="04364C7B" w14:textId="77777777" w:rsidR="001A3DC9" w:rsidRPr="00C20ADF" w:rsidRDefault="001A3DC9" w:rsidP="008F1F93">
      <w:pPr>
        <w:spacing w:after="0" w:line="288" w:lineRule="auto"/>
      </w:pPr>
    </w:p>
    <w:p w14:paraId="10B3F988" w14:textId="77777777" w:rsidR="00BA584B" w:rsidRPr="00C20ADF" w:rsidRDefault="00BA584B" w:rsidP="008F1F93">
      <w:pPr>
        <w:spacing w:after="0" w:line="288" w:lineRule="auto"/>
      </w:pPr>
    </w:p>
    <w:p w14:paraId="7556D849" w14:textId="77777777" w:rsidR="00BA584B" w:rsidRPr="00C20ADF" w:rsidRDefault="00BA584B" w:rsidP="008F1F93">
      <w:pPr>
        <w:spacing w:after="0" w:line="288" w:lineRule="auto"/>
        <w:ind w:left="360"/>
      </w:pPr>
    </w:p>
    <w:p w14:paraId="05843F93" w14:textId="77777777" w:rsidR="001A739F" w:rsidRPr="00C20ADF" w:rsidRDefault="001A739F" w:rsidP="008F1F93">
      <w:pPr>
        <w:spacing w:after="0" w:line="288" w:lineRule="auto"/>
        <w:jc w:val="both"/>
      </w:pPr>
    </w:p>
    <w:sectPr w:rsidR="001A739F" w:rsidRPr="00C20ADF" w:rsidSect="006F57E7">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94D98"/>
    <w:multiLevelType w:val="hybridMultilevel"/>
    <w:tmpl w:val="489E4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001FC"/>
    <w:multiLevelType w:val="hybridMultilevel"/>
    <w:tmpl w:val="8B9425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088169A"/>
    <w:multiLevelType w:val="hybridMultilevel"/>
    <w:tmpl w:val="7006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F24D7"/>
    <w:multiLevelType w:val="hybridMultilevel"/>
    <w:tmpl w:val="FD449D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C13DD8"/>
    <w:multiLevelType w:val="hybridMultilevel"/>
    <w:tmpl w:val="6C4CFB22"/>
    <w:lvl w:ilvl="0" w:tplc="F2042A90">
      <w:start w:val="1"/>
      <w:numFmt w:val="bullet"/>
      <w:lvlText w:val=""/>
      <w:lvlJc w:val="left"/>
      <w:pPr>
        <w:tabs>
          <w:tab w:val="num" w:pos="720"/>
        </w:tabs>
        <w:ind w:left="720" w:hanging="360"/>
      </w:pPr>
      <w:rPr>
        <w:rFonts w:ascii="Symbol" w:hAnsi="Symbol" w:hint="default"/>
      </w:rPr>
    </w:lvl>
    <w:lvl w:ilvl="1" w:tplc="4D52CFA2" w:tentative="1">
      <w:start w:val="1"/>
      <w:numFmt w:val="bullet"/>
      <w:lvlText w:val=""/>
      <w:lvlJc w:val="left"/>
      <w:pPr>
        <w:tabs>
          <w:tab w:val="num" w:pos="1440"/>
        </w:tabs>
        <w:ind w:left="1440" w:hanging="360"/>
      </w:pPr>
      <w:rPr>
        <w:rFonts w:ascii="Symbol" w:hAnsi="Symbol" w:hint="default"/>
      </w:rPr>
    </w:lvl>
    <w:lvl w:ilvl="2" w:tplc="03C28FA4" w:tentative="1">
      <w:start w:val="1"/>
      <w:numFmt w:val="bullet"/>
      <w:lvlText w:val=""/>
      <w:lvlJc w:val="left"/>
      <w:pPr>
        <w:tabs>
          <w:tab w:val="num" w:pos="2160"/>
        </w:tabs>
        <w:ind w:left="2160" w:hanging="360"/>
      </w:pPr>
      <w:rPr>
        <w:rFonts w:ascii="Symbol" w:hAnsi="Symbol" w:hint="default"/>
      </w:rPr>
    </w:lvl>
    <w:lvl w:ilvl="3" w:tplc="320A2E56" w:tentative="1">
      <w:start w:val="1"/>
      <w:numFmt w:val="bullet"/>
      <w:lvlText w:val=""/>
      <w:lvlJc w:val="left"/>
      <w:pPr>
        <w:tabs>
          <w:tab w:val="num" w:pos="2880"/>
        </w:tabs>
        <w:ind w:left="2880" w:hanging="360"/>
      </w:pPr>
      <w:rPr>
        <w:rFonts w:ascii="Symbol" w:hAnsi="Symbol" w:hint="default"/>
      </w:rPr>
    </w:lvl>
    <w:lvl w:ilvl="4" w:tplc="F8380ED8" w:tentative="1">
      <w:start w:val="1"/>
      <w:numFmt w:val="bullet"/>
      <w:lvlText w:val=""/>
      <w:lvlJc w:val="left"/>
      <w:pPr>
        <w:tabs>
          <w:tab w:val="num" w:pos="3600"/>
        </w:tabs>
        <w:ind w:left="3600" w:hanging="360"/>
      </w:pPr>
      <w:rPr>
        <w:rFonts w:ascii="Symbol" w:hAnsi="Symbol" w:hint="default"/>
      </w:rPr>
    </w:lvl>
    <w:lvl w:ilvl="5" w:tplc="D110CE00" w:tentative="1">
      <w:start w:val="1"/>
      <w:numFmt w:val="bullet"/>
      <w:lvlText w:val=""/>
      <w:lvlJc w:val="left"/>
      <w:pPr>
        <w:tabs>
          <w:tab w:val="num" w:pos="4320"/>
        </w:tabs>
        <w:ind w:left="4320" w:hanging="360"/>
      </w:pPr>
      <w:rPr>
        <w:rFonts w:ascii="Symbol" w:hAnsi="Symbol" w:hint="default"/>
      </w:rPr>
    </w:lvl>
    <w:lvl w:ilvl="6" w:tplc="5EF071CE" w:tentative="1">
      <w:start w:val="1"/>
      <w:numFmt w:val="bullet"/>
      <w:lvlText w:val=""/>
      <w:lvlJc w:val="left"/>
      <w:pPr>
        <w:tabs>
          <w:tab w:val="num" w:pos="5040"/>
        </w:tabs>
        <w:ind w:left="5040" w:hanging="360"/>
      </w:pPr>
      <w:rPr>
        <w:rFonts w:ascii="Symbol" w:hAnsi="Symbol" w:hint="default"/>
      </w:rPr>
    </w:lvl>
    <w:lvl w:ilvl="7" w:tplc="6AAA60F8" w:tentative="1">
      <w:start w:val="1"/>
      <w:numFmt w:val="bullet"/>
      <w:lvlText w:val=""/>
      <w:lvlJc w:val="left"/>
      <w:pPr>
        <w:tabs>
          <w:tab w:val="num" w:pos="5760"/>
        </w:tabs>
        <w:ind w:left="5760" w:hanging="360"/>
      </w:pPr>
      <w:rPr>
        <w:rFonts w:ascii="Symbol" w:hAnsi="Symbol" w:hint="default"/>
      </w:rPr>
    </w:lvl>
    <w:lvl w:ilvl="8" w:tplc="7AB4B4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5BC5564"/>
    <w:multiLevelType w:val="hybridMultilevel"/>
    <w:tmpl w:val="3004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7C2210"/>
    <w:multiLevelType w:val="hybridMultilevel"/>
    <w:tmpl w:val="2BB4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CA37C4"/>
    <w:multiLevelType w:val="hybridMultilevel"/>
    <w:tmpl w:val="40BA9E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2616A"/>
    <w:multiLevelType w:val="hybridMultilevel"/>
    <w:tmpl w:val="F4BC6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DC5936"/>
    <w:multiLevelType w:val="hybridMultilevel"/>
    <w:tmpl w:val="53ECF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945A8C"/>
    <w:multiLevelType w:val="hybridMultilevel"/>
    <w:tmpl w:val="FF9E04B2"/>
    <w:lvl w:ilvl="0" w:tplc="92AE9774">
      <w:start w:val="1"/>
      <w:numFmt w:val="bullet"/>
      <w:lvlText w:val=""/>
      <w:lvlJc w:val="left"/>
      <w:pPr>
        <w:tabs>
          <w:tab w:val="num" w:pos="720"/>
        </w:tabs>
        <w:ind w:left="720" w:hanging="360"/>
      </w:pPr>
      <w:rPr>
        <w:rFonts w:ascii="Symbol" w:hAnsi="Symbol" w:hint="default"/>
      </w:rPr>
    </w:lvl>
    <w:lvl w:ilvl="1" w:tplc="B9F69D4A" w:tentative="1">
      <w:start w:val="1"/>
      <w:numFmt w:val="bullet"/>
      <w:lvlText w:val=""/>
      <w:lvlJc w:val="left"/>
      <w:pPr>
        <w:tabs>
          <w:tab w:val="num" w:pos="1440"/>
        </w:tabs>
        <w:ind w:left="1440" w:hanging="360"/>
      </w:pPr>
      <w:rPr>
        <w:rFonts w:ascii="Symbol" w:hAnsi="Symbol" w:hint="default"/>
      </w:rPr>
    </w:lvl>
    <w:lvl w:ilvl="2" w:tplc="98BCE594" w:tentative="1">
      <w:start w:val="1"/>
      <w:numFmt w:val="bullet"/>
      <w:lvlText w:val=""/>
      <w:lvlJc w:val="left"/>
      <w:pPr>
        <w:tabs>
          <w:tab w:val="num" w:pos="2160"/>
        </w:tabs>
        <w:ind w:left="2160" w:hanging="360"/>
      </w:pPr>
      <w:rPr>
        <w:rFonts w:ascii="Symbol" w:hAnsi="Symbol" w:hint="default"/>
      </w:rPr>
    </w:lvl>
    <w:lvl w:ilvl="3" w:tplc="12E2B34E" w:tentative="1">
      <w:start w:val="1"/>
      <w:numFmt w:val="bullet"/>
      <w:lvlText w:val=""/>
      <w:lvlJc w:val="left"/>
      <w:pPr>
        <w:tabs>
          <w:tab w:val="num" w:pos="2880"/>
        </w:tabs>
        <w:ind w:left="2880" w:hanging="360"/>
      </w:pPr>
      <w:rPr>
        <w:rFonts w:ascii="Symbol" w:hAnsi="Symbol" w:hint="default"/>
      </w:rPr>
    </w:lvl>
    <w:lvl w:ilvl="4" w:tplc="4A286C12" w:tentative="1">
      <w:start w:val="1"/>
      <w:numFmt w:val="bullet"/>
      <w:lvlText w:val=""/>
      <w:lvlJc w:val="left"/>
      <w:pPr>
        <w:tabs>
          <w:tab w:val="num" w:pos="3600"/>
        </w:tabs>
        <w:ind w:left="3600" w:hanging="360"/>
      </w:pPr>
      <w:rPr>
        <w:rFonts w:ascii="Symbol" w:hAnsi="Symbol" w:hint="default"/>
      </w:rPr>
    </w:lvl>
    <w:lvl w:ilvl="5" w:tplc="5A9A555A" w:tentative="1">
      <w:start w:val="1"/>
      <w:numFmt w:val="bullet"/>
      <w:lvlText w:val=""/>
      <w:lvlJc w:val="left"/>
      <w:pPr>
        <w:tabs>
          <w:tab w:val="num" w:pos="4320"/>
        </w:tabs>
        <w:ind w:left="4320" w:hanging="360"/>
      </w:pPr>
      <w:rPr>
        <w:rFonts w:ascii="Symbol" w:hAnsi="Symbol" w:hint="default"/>
      </w:rPr>
    </w:lvl>
    <w:lvl w:ilvl="6" w:tplc="E2C0615C" w:tentative="1">
      <w:start w:val="1"/>
      <w:numFmt w:val="bullet"/>
      <w:lvlText w:val=""/>
      <w:lvlJc w:val="left"/>
      <w:pPr>
        <w:tabs>
          <w:tab w:val="num" w:pos="5040"/>
        </w:tabs>
        <w:ind w:left="5040" w:hanging="360"/>
      </w:pPr>
      <w:rPr>
        <w:rFonts w:ascii="Symbol" w:hAnsi="Symbol" w:hint="default"/>
      </w:rPr>
    </w:lvl>
    <w:lvl w:ilvl="7" w:tplc="6CE61254" w:tentative="1">
      <w:start w:val="1"/>
      <w:numFmt w:val="bullet"/>
      <w:lvlText w:val=""/>
      <w:lvlJc w:val="left"/>
      <w:pPr>
        <w:tabs>
          <w:tab w:val="num" w:pos="5760"/>
        </w:tabs>
        <w:ind w:left="5760" w:hanging="360"/>
      </w:pPr>
      <w:rPr>
        <w:rFonts w:ascii="Symbol" w:hAnsi="Symbol" w:hint="default"/>
      </w:rPr>
    </w:lvl>
    <w:lvl w:ilvl="8" w:tplc="837CAAC8" w:tentative="1">
      <w:start w:val="1"/>
      <w:numFmt w:val="bullet"/>
      <w:lvlText w:val=""/>
      <w:lvlJc w:val="left"/>
      <w:pPr>
        <w:tabs>
          <w:tab w:val="num" w:pos="6480"/>
        </w:tabs>
        <w:ind w:left="6480" w:hanging="360"/>
      </w:pPr>
      <w:rPr>
        <w:rFonts w:ascii="Symbol" w:hAnsi="Symbol" w:hint="default"/>
      </w:rPr>
    </w:lvl>
  </w:abstractNum>
  <w:num w:numId="1">
    <w:abstractNumId w:val="9"/>
  </w:num>
  <w:num w:numId="2">
    <w:abstractNumId w:val="6"/>
  </w:num>
  <w:num w:numId="3">
    <w:abstractNumId w:val="3"/>
  </w:num>
  <w:num w:numId="4">
    <w:abstractNumId w:val="5"/>
  </w:num>
  <w:num w:numId="5">
    <w:abstractNumId w:val="0"/>
  </w:num>
  <w:num w:numId="6">
    <w:abstractNumId w:val="8"/>
  </w:num>
  <w:num w:numId="7">
    <w:abstractNumId w:val="7"/>
  </w:num>
  <w:num w:numId="8">
    <w:abstractNumId w:val="2"/>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9F"/>
    <w:rsid w:val="00017E5A"/>
    <w:rsid w:val="00065D84"/>
    <w:rsid w:val="00071594"/>
    <w:rsid w:val="000E1444"/>
    <w:rsid w:val="00105601"/>
    <w:rsid w:val="0012353D"/>
    <w:rsid w:val="00167801"/>
    <w:rsid w:val="00172061"/>
    <w:rsid w:val="001A3DC9"/>
    <w:rsid w:val="001A739F"/>
    <w:rsid w:val="001B60ED"/>
    <w:rsid w:val="001F12AE"/>
    <w:rsid w:val="00277289"/>
    <w:rsid w:val="00292D60"/>
    <w:rsid w:val="00292FD1"/>
    <w:rsid w:val="002C4C24"/>
    <w:rsid w:val="002E2553"/>
    <w:rsid w:val="002F3B58"/>
    <w:rsid w:val="003A0CE4"/>
    <w:rsid w:val="0044621E"/>
    <w:rsid w:val="00494872"/>
    <w:rsid w:val="00501CA3"/>
    <w:rsid w:val="00506FC2"/>
    <w:rsid w:val="00536EF3"/>
    <w:rsid w:val="00544052"/>
    <w:rsid w:val="00570C59"/>
    <w:rsid w:val="0059617B"/>
    <w:rsid w:val="005B6D02"/>
    <w:rsid w:val="005F5739"/>
    <w:rsid w:val="00622887"/>
    <w:rsid w:val="006F57E7"/>
    <w:rsid w:val="007060A3"/>
    <w:rsid w:val="00831DCD"/>
    <w:rsid w:val="00837CE1"/>
    <w:rsid w:val="008407E1"/>
    <w:rsid w:val="008B6A76"/>
    <w:rsid w:val="008D0C39"/>
    <w:rsid w:val="008D466F"/>
    <w:rsid w:val="008F1F93"/>
    <w:rsid w:val="009200E3"/>
    <w:rsid w:val="00923D9E"/>
    <w:rsid w:val="00991A19"/>
    <w:rsid w:val="009D651F"/>
    <w:rsid w:val="00A21369"/>
    <w:rsid w:val="00A26DAE"/>
    <w:rsid w:val="00A40C85"/>
    <w:rsid w:val="00A43DC5"/>
    <w:rsid w:val="00A97D46"/>
    <w:rsid w:val="00BA584B"/>
    <w:rsid w:val="00BC5352"/>
    <w:rsid w:val="00BD2E5B"/>
    <w:rsid w:val="00C20ADF"/>
    <w:rsid w:val="00C67D5F"/>
    <w:rsid w:val="00C77D42"/>
    <w:rsid w:val="00D273FA"/>
    <w:rsid w:val="00D917A9"/>
    <w:rsid w:val="00E57E98"/>
    <w:rsid w:val="00EB173F"/>
    <w:rsid w:val="00EC147B"/>
    <w:rsid w:val="00EE7A3A"/>
    <w:rsid w:val="00F352B9"/>
    <w:rsid w:val="00F37118"/>
    <w:rsid w:val="00F9279C"/>
    <w:rsid w:val="00FA287A"/>
    <w:rsid w:val="00FB686D"/>
    <w:rsid w:val="00FB6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439D"/>
  <w15:chartTrackingRefBased/>
  <w15:docId w15:val="{11B923F7-86F9-447B-9515-710B2D46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739F"/>
    <w:pPr>
      <w:ind w:left="720"/>
      <w:contextualSpacing/>
    </w:pPr>
  </w:style>
  <w:style w:type="paragraph" w:styleId="NormalWeb">
    <w:name w:val="Normal (Web)"/>
    <w:basedOn w:val="Normal"/>
    <w:uiPriority w:val="99"/>
    <w:semiHidden/>
    <w:unhideWhenUsed/>
    <w:rsid w:val="001A73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A584B"/>
    <w:pPr>
      <w:spacing w:after="0" w:line="240" w:lineRule="auto"/>
    </w:pPr>
  </w:style>
  <w:style w:type="paragraph" w:styleId="BalloonText">
    <w:name w:val="Balloon Text"/>
    <w:basedOn w:val="Normal"/>
    <w:link w:val="BalloonTextChar"/>
    <w:uiPriority w:val="99"/>
    <w:semiHidden/>
    <w:unhideWhenUsed/>
    <w:rsid w:val="00BC53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3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53633">
      <w:bodyDiv w:val="1"/>
      <w:marLeft w:val="0"/>
      <w:marRight w:val="0"/>
      <w:marTop w:val="0"/>
      <w:marBottom w:val="0"/>
      <w:divBdr>
        <w:top w:val="none" w:sz="0" w:space="0" w:color="auto"/>
        <w:left w:val="none" w:sz="0" w:space="0" w:color="auto"/>
        <w:bottom w:val="none" w:sz="0" w:space="0" w:color="auto"/>
        <w:right w:val="none" w:sz="0" w:space="0" w:color="auto"/>
      </w:divBdr>
    </w:div>
    <w:div w:id="228424030">
      <w:bodyDiv w:val="1"/>
      <w:marLeft w:val="0"/>
      <w:marRight w:val="0"/>
      <w:marTop w:val="0"/>
      <w:marBottom w:val="0"/>
      <w:divBdr>
        <w:top w:val="none" w:sz="0" w:space="0" w:color="auto"/>
        <w:left w:val="none" w:sz="0" w:space="0" w:color="auto"/>
        <w:bottom w:val="none" w:sz="0" w:space="0" w:color="auto"/>
        <w:right w:val="none" w:sz="0" w:space="0" w:color="auto"/>
      </w:divBdr>
    </w:div>
    <w:div w:id="270016922">
      <w:bodyDiv w:val="1"/>
      <w:marLeft w:val="0"/>
      <w:marRight w:val="0"/>
      <w:marTop w:val="0"/>
      <w:marBottom w:val="0"/>
      <w:divBdr>
        <w:top w:val="none" w:sz="0" w:space="0" w:color="auto"/>
        <w:left w:val="none" w:sz="0" w:space="0" w:color="auto"/>
        <w:bottom w:val="none" w:sz="0" w:space="0" w:color="auto"/>
        <w:right w:val="none" w:sz="0" w:space="0" w:color="auto"/>
      </w:divBdr>
    </w:div>
    <w:div w:id="272827229">
      <w:bodyDiv w:val="1"/>
      <w:marLeft w:val="0"/>
      <w:marRight w:val="0"/>
      <w:marTop w:val="0"/>
      <w:marBottom w:val="0"/>
      <w:divBdr>
        <w:top w:val="none" w:sz="0" w:space="0" w:color="auto"/>
        <w:left w:val="none" w:sz="0" w:space="0" w:color="auto"/>
        <w:bottom w:val="none" w:sz="0" w:space="0" w:color="auto"/>
        <w:right w:val="none" w:sz="0" w:space="0" w:color="auto"/>
      </w:divBdr>
    </w:div>
    <w:div w:id="304894897">
      <w:bodyDiv w:val="1"/>
      <w:marLeft w:val="0"/>
      <w:marRight w:val="0"/>
      <w:marTop w:val="0"/>
      <w:marBottom w:val="0"/>
      <w:divBdr>
        <w:top w:val="none" w:sz="0" w:space="0" w:color="auto"/>
        <w:left w:val="none" w:sz="0" w:space="0" w:color="auto"/>
        <w:bottom w:val="none" w:sz="0" w:space="0" w:color="auto"/>
        <w:right w:val="none" w:sz="0" w:space="0" w:color="auto"/>
      </w:divBdr>
    </w:div>
    <w:div w:id="334188988">
      <w:bodyDiv w:val="1"/>
      <w:marLeft w:val="0"/>
      <w:marRight w:val="0"/>
      <w:marTop w:val="0"/>
      <w:marBottom w:val="0"/>
      <w:divBdr>
        <w:top w:val="none" w:sz="0" w:space="0" w:color="auto"/>
        <w:left w:val="none" w:sz="0" w:space="0" w:color="auto"/>
        <w:bottom w:val="none" w:sz="0" w:space="0" w:color="auto"/>
        <w:right w:val="none" w:sz="0" w:space="0" w:color="auto"/>
      </w:divBdr>
    </w:div>
    <w:div w:id="376779443">
      <w:bodyDiv w:val="1"/>
      <w:marLeft w:val="0"/>
      <w:marRight w:val="0"/>
      <w:marTop w:val="0"/>
      <w:marBottom w:val="0"/>
      <w:divBdr>
        <w:top w:val="none" w:sz="0" w:space="0" w:color="auto"/>
        <w:left w:val="none" w:sz="0" w:space="0" w:color="auto"/>
        <w:bottom w:val="none" w:sz="0" w:space="0" w:color="auto"/>
        <w:right w:val="none" w:sz="0" w:space="0" w:color="auto"/>
      </w:divBdr>
    </w:div>
    <w:div w:id="383677435">
      <w:bodyDiv w:val="1"/>
      <w:marLeft w:val="0"/>
      <w:marRight w:val="0"/>
      <w:marTop w:val="0"/>
      <w:marBottom w:val="0"/>
      <w:divBdr>
        <w:top w:val="none" w:sz="0" w:space="0" w:color="auto"/>
        <w:left w:val="none" w:sz="0" w:space="0" w:color="auto"/>
        <w:bottom w:val="none" w:sz="0" w:space="0" w:color="auto"/>
        <w:right w:val="none" w:sz="0" w:space="0" w:color="auto"/>
      </w:divBdr>
    </w:div>
    <w:div w:id="412708133">
      <w:bodyDiv w:val="1"/>
      <w:marLeft w:val="0"/>
      <w:marRight w:val="0"/>
      <w:marTop w:val="0"/>
      <w:marBottom w:val="0"/>
      <w:divBdr>
        <w:top w:val="none" w:sz="0" w:space="0" w:color="auto"/>
        <w:left w:val="none" w:sz="0" w:space="0" w:color="auto"/>
        <w:bottom w:val="none" w:sz="0" w:space="0" w:color="auto"/>
        <w:right w:val="none" w:sz="0" w:space="0" w:color="auto"/>
      </w:divBdr>
    </w:div>
    <w:div w:id="421266399">
      <w:bodyDiv w:val="1"/>
      <w:marLeft w:val="0"/>
      <w:marRight w:val="0"/>
      <w:marTop w:val="0"/>
      <w:marBottom w:val="0"/>
      <w:divBdr>
        <w:top w:val="none" w:sz="0" w:space="0" w:color="auto"/>
        <w:left w:val="none" w:sz="0" w:space="0" w:color="auto"/>
        <w:bottom w:val="none" w:sz="0" w:space="0" w:color="auto"/>
        <w:right w:val="none" w:sz="0" w:space="0" w:color="auto"/>
      </w:divBdr>
    </w:div>
    <w:div w:id="445388948">
      <w:bodyDiv w:val="1"/>
      <w:marLeft w:val="0"/>
      <w:marRight w:val="0"/>
      <w:marTop w:val="0"/>
      <w:marBottom w:val="0"/>
      <w:divBdr>
        <w:top w:val="none" w:sz="0" w:space="0" w:color="auto"/>
        <w:left w:val="none" w:sz="0" w:space="0" w:color="auto"/>
        <w:bottom w:val="none" w:sz="0" w:space="0" w:color="auto"/>
        <w:right w:val="none" w:sz="0" w:space="0" w:color="auto"/>
      </w:divBdr>
    </w:div>
    <w:div w:id="454253212">
      <w:bodyDiv w:val="1"/>
      <w:marLeft w:val="0"/>
      <w:marRight w:val="0"/>
      <w:marTop w:val="0"/>
      <w:marBottom w:val="0"/>
      <w:divBdr>
        <w:top w:val="none" w:sz="0" w:space="0" w:color="auto"/>
        <w:left w:val="none" w:sz="0" w:space="0" w:color="auto"/>
        <w:bottom w:val="none" w:sz="0" w:space="0" w:color="auto"/>
        <w:right w:val="none" w:sz="0" w:space="0" w:color="auto"/>
      </w:divBdr>
    </w:div>
    <w:div w:id="456728220">
      <w:bodyDiv w:val="1"/>
      <w:marLeft w:val="0"/>
      <w:marRight w:val="0"/>
      <w:marTop w:val="0"/>
      <w:marBottom w:val="0"/>
      <w:divBdr>
        <w:top w:val="none" w:sz="0" w:space="0" w:color="auto"/>
        <w:left w:val="none" w:sz="0" w:space="0" w:color="auto"/>
        <w:bottom w:val="none" w:sz="0" w:space="0" w:color="auto"/>
        <w:right w:val="none" w:sz="0" w:space="0" w:color="auto"/>
      </w:divBdr>
    </w:div>
    <w:div w:id="523790487">
      <w:bodyDiv w:val="1"/>
      <w:marLeft w:val="0"/>
      <w:marRight w:val="0"/>
      <w:marTop w:val="0"/>
      <w:marBottom w:val="0"/>
      <w:divBdr>
        <w:top w:val="none" w:sz="0" w:space="0" w:color="auto"/>
        <w:left w:val="none" w:sz="0" w:space="0" w:color="auto"/>
        <w:bottom w:val="none" w:sz="0" w:space="0" w:color="auto"/>
        <w:right w:val="none" w:sz="0" w:space="0" w:color="auto"/>
      </w:divBdr>
    </w:div>
    <w:div w:id="563762942">
      <w:bodyDiv w:val="1"/>
      <w:marLeft w:val="0"/>
      <w:marRight w:val="0"/>
      <w:marTop w:val="0"/>
      <w:marBottom w:val="0"/>
      <w:divBdr>
        <w:top w:val="none" w:sz="0" w:space="0" w:color="auto"/>
        <w:left w:val="none" w:sz="0" w:space="0" w:color="auto"/>
        <w:bottom w:val="none" w:sz="0" w:space="0" w:color="auto"/>
        <w:right w:val="none" w:sz="0" w:space="0" w:color="auto"/>
      </w:divBdr>
    </w:div>
    <w:div w:id="573970167">
      <w:bodyDiv w:val="1"/>
      <w:marLeft w:val="0"/>
      <w:marRight w:val="0"/>
      <w:marTop w:val="0"/>
      <w:marBottom w:val="0"/>
      <w:divBdr>
        <w:top w:val="none" w:sz="0" w:space="0" w:color="auto"/>
        <w:left w:val="none" w:sz="0" w:space="0" w:color="auto"/>
        <w:bottom w:val="none" w:sz="0" w:space="0" w:color="auto"/>
        <w:right w:val="none" w:sz="0" w:space="0" w:color="auto"/>
      </w:divBdr>
    </w:div>
    <w:div w:id="581137834">
      <w:bodyDiv w:val="1"/>
      <w:marLeft w:val="0"/>
      <w:marRight w:val="0"/>
      <w:marTop w:val="0"/>
      <w:marBottom w:val="0"/>
      <w:divBdr>
        <w:top w:val="none" w:sz="0" w:space="0" w:color="auto"/>
        <w:left w:val="none" w:sz="0" w:space="0" w:color="auto"/>
        <w:bottom w:val="none" w:sz="0" w:space="0" w:color="auto"/>
        <w:right w:val="none" w:sz="0" w:space="0" w:color="auto"/>
      </w:divBdr>
    </w:div>
    <w:div w:id="592013320">
      <w:bodyDiv w:val="1"/>
      <w:marLeft w:val="0"/>
      <w:marRight w:val="0"/>
      <w:marTop w:val="0"/>
      <w:marBottom w:val="0"/>
      <w:divBdr>
        <w:top w:val="none" w:sz="0" w:space="0" w:color="auto"/>
        <w:left w:val="none" w:sz="0" w:space="0" w:color="auto"/>
        <w:bottom w:val="none" w:sz="0" w:space="0" w:color="auto"/>
        <w:right w:val="none" w:sz="0" w:space="0" w:color="auto"/>
      </w:divBdr>
      <w:divsChild>
        <w:div w:id="2141267817">
          <w:marLeft w:val="547"/>
          <w:marRight w:val="0"/>
          <w:marTop w:val="0"/>
          <w:marBottom w:val="0"/>
          <w:divBdr>
            <w:top w:val="none" w:sz="0" w:space="0" w:color="auto"/>
            <w:left w:val="none" w:sz="0" w:space="0" w:color="auto"/>
            <w:bottom w:val="none" w:sz="0" w:space="0" w:color="auto"/>
            <w:right w:val="none" w:sz="0" w:space="0" w:color="auto"/>
          </w:divBdr>
        </w:div>
        <w:div w:id="1041173305">
          <w:marLeft w:val="547"/>
          <w:marRight w:val="0"/>
          <w:marTop w:val="0"/>
          <w:marBottom w:val="0"/>
          <w:divBdr>
            <w:top w:val="none" w:sz="0" w:space="0" w:color="auto"/>
            <w:left w:val="none" w:sz="0" w:space="0" w:color="auto"/>
            <w:bottom w:val="none" w:sz="0" w:space="0" w:color="auto"/>
            <w:right w:val="none" w:sz="0" w:space="0" w:color="auto"/>
          </w:divBdr>
        </w:div>
        <w:div w:id="1252541109">
          <w:marLeft w:val="547"/>
          <w:marRight w:val="0"/>
          <w:marTop w:val="0"/>
          <w:marBottom w:val="160"/>
          <w:divBdr>
            <w:top w:val="none" w:sz="0" w:space="0" w:color="auto"/>
            <w:left w:val="none" w:sz="0" w:space="0" w:color="auto"/>
            <w:bottom w:val="none" w:sz="0" w:space="0" w:color="auto"/>
            <w:right w:val="none" w:sz="0" w:space="0" w:color="auto"/>
          </w:divBdr>
        </w:div>
      </w:divsChild>
    </w:div>
    <w:div w:id="605890033">
      <w:bodyDiv w:val="1"/>
      <w:marLeft w:val="0"/>
      <w:marRight w:val="0"/>
      <w:marTop w:val="0"/>
      <w:marBottom w:val="0"/>
      <w:divBdr>
        <w:top w:val="none" w:sz="0" w:space="0" w:color="auto"/>
        <w:left w:val="none" w:sz="0" w:space="0" w:color="auto"/>
        <w:bottom w:val="none" w:sz="0" w:space="0" w:color="auto"/>
        <w:right w:val="none" w:sz="0" w:space="0" w:color="auto"/>
      </w:divBdr>
    </w:div>
    <w:div w:id="610745112">
      <w:bodyDiv w:val="1"/>
      <w:marLeft w:val="0"/>
      <w:marRight w:val="0"/>
      <w:marTop w:val="0"/>
      <w:marBottom w:val="0"/>
      <w:divBdr>
        <w:top w:val="none" w:sz="0" w:space="0" w:color="auto"/>
        <w:left w:val="none" w:sz="0" w:space="0" w:color="auto"/>
        <w:bottom w:val="none" w:sz="0" w:space="0" w:color="auto"/>
        <w:right w:val="none" w:sz="0" w:space="0" w:color="auto"/>
      </w:divBdr>
    </w:div>
    <w:div w:id="636420480">
      <w:bodyDiv w:val="1"/>
      <w:marLeft w:val="0"/>
      <w:marRight w:val="0"/>
      <w:marTop w:val="0"/>
      <w:marBottom w:val="0"/>
      <w:divBdr>
        <w:top w:val="none" w:sz="0" w:space="0" w:color="auto"/>
        <w:left w:val="none" w:sz="0" w:space="0" w:color="auto"/>
        <w:bottom w:val="none" w:sz="0" w:space="0" w:color="auto"/>
        <w:right w:val="none" w:sz="0" w:space="0" w:color="auto"/>
      </w:divBdr>
    </w:div>
    <w:div w:id="637800536">
      <w:bodyDiv w:val="1"/>
      <w:marLeft w:val="0"/>
      <w:marRight w:val="0"/>
      <w:marTop w:val="0"/>
      <w:marBottom w:val="0"/>
      <w:divBdr>
        <w:top w:val="none" w:sz="0" w:space="0" w:color="auto"/>
        <w:left w:val="none" w:sz="0" w:space="0" w:color="auto"/>
        <w:bottom w:val="none" w:sz="0" w:space="0" w:color="auto"/>
        <w:right w:val="none" w:sz="0" w:space="0" w:color="auto"/>
      </w:divBdr>
    </w:div>
    <w:div w:id="648830758">
      <w:bodyDiv w:val="1"/>
      <w:marLeft w:val="0"/>
      <w:marRight w:val="0"/>
      <w:marTop w:val="0"/>
      <w:marBottom w:val="0"/>
      <w:divBdr>
        <w:top w:val="none" w:sz="0" w:space="0" w:color="auto"/>
        <w:left w:val="none" w:sz="0" w:space="0" w:color="auto"/>
        <w:bottom w:val="none" w:sz="0" w:space="0" w:color="auto"/>
        <w:right w:val="none" w:sz="0" w:space="0" w:color="auto"/>
      </w:divBdr>
    </w:div>
    <w:div w:id="716010142">
      <w:bodyDiv w:val="1"/>
      <w:marLeft w:val="0"/>
      <w:marRight w:val="0"/>
      <w:marTop w:val="0"/>
      <w:marBottom w:val="0"/>
      <w:divBdr>
        <w:top w:val="none" w:sz="0" w:space="0" w:color="auto"/>
        <w:left w:val="none" w:sz="0" w:space="0" w:color="auto"/>
        <w:bottom w:val="none" w:sz="0" w:space="0" w:color="auto"/>
        <w:right w:val="none" w:sz="0" w:space="0" w:color="auto"/>
      </w:divBdr>
    </w:div>
    <w:div w:id="722949074">
      <w:bodyDiv w:val="1"/>
      <w:marLeft w:val="0"/>
      <w:marRight w:val="0"/>
      <w:marTop w:val="0"/>
      <w:marBottom w:val="0"/>
      <w:divBdr>
        <w:top w:val="none" w:sz="0" w:space="0" w:color="auto"/>
        <w:left w:val="none" w:sz="0" w:space="0" w:color="auto"/>
        <w:bottom w:val="none" w:sz="0" w:space="0" w:color="auto"/>
        <w:right w:val="none" w:sz="0" w:space="0" w:color="auto"/>
      </w:divBdr>
    </w:div>
    <w:div w:id="765810740">
      <w:bodyDiv w:val="1"/>
      <w:marLeft w:val="0"/>
      <w:marRight w:val="0"/>
      <w:marTop w:val="0"/>
      <w:marBottom w:val="0"/>
      <w:divBdr>
        <w:top w:val="none" w:sz="0" w:space="0" w:color="auto"/>
        <w:left w:val="none" w:sz="0" w:space="0" w:color="auto"/>
        <w:bottom w:val="none" w:sz="0" w:space="0" w:color="auto"/>
        <w:right w:val="none" w:sz="0" w:space="0" w:color="auto"/>
      </w:divBdr>
    </w:div>
    <w:div w:id="805392509">
      <w:bodyDiv w:val="1"/>
      <w:marLeft w:val="0"/>
      <w:marRight w:val="0"/>
      <w:marTop w:val="0"/>
      <w:marBottom w:val="0"/>
      <w:divBdr>
        <w:top w:val="none" w:sz="0" w:space="0" w:color="auto"/>
        <w:left w:val="none" w:sz="0" w:space="0" w:color="auto"/>
        <w:bottom w:val="none" w:sz="0" w:space="0" w:color="auto"/>
        <w:right w:val="none" w:sz="0" w:space="0" w:color="auto"/>
      </w:divBdr>
    </w:div>
    <w:div w:id="840897929">
      <w:bodyDiv w:val="1"/>
      <w:marLeft w:val="0"/>
      <w:marRight w:val="0"/>
      <w:marTop w:val="0"/>
      <w:marBottom w:val="0"/>
      <w:divBdr>
        <w:top w:val="none" w:sz="0" w:space="0" w:color="auto"/>
        <w:left w:val="none" w:sz="0" w:space="0" w:color="auto"/>
        <w:bottom w:val="none" w:sz="0" w:space="0" w:color="auto"/>
        <w:right w:val="none" w:sz="0" w:space="0" w:color="auto"/>
      </w:divBdr>
    </w:div>
    <w:div w:id="864443767">
      <w:bodyDiv w:val="1"/>
      <w:marLeft w:val="0"/>
      <w:marRight w:val="0"/>
      <w:marTop w:val="0"/>
      <w:marBottom w:val="0"/>
      <w:divBdr>
        <w:top w:val="none" w:sz="0" w:space="0" w:color="auto"/>
        <w:left w:val="none" w:sz="0" w:space="0" w:color="auto"/>
        <w:bottom w:val="none" w:sz="0" w:space="0" w:color="auto"/>
        <w:right w:val="none" w:sz="0" w:space="0" w:color="auto"/>
      </w:divBdr>
    </w:div>
    <w:div w:id="896866894">
      <w:bodyDiv w:val="1"/>
      <w:marLeft w:val="0"/>
      <w:marRight w:val="0"/>
      <w:marTop w:val="0"/>
      <w:marBottom w:val="0"/>
      <w:divBdr>
        <w:top w:val="none" w:sz="0" w:space="0" w:color="auto"/>
        <w:left w:val="none" w:sz="0" w:space="0" w:color="auto"/>
        <w:bottom w:val="none" w:sz="0" w:space="0" w:color="auto"/>
        <w:right w:val="none" w:sz="0" w:space="0" w:color="auto"/>
      </w:divBdr>
    </w:div>
    <w:div w:id="947347086">
      <w:bodyDiv w:val="1"/>
      <w:marLeft w:val="0"/>
      <w:marRight w:val="0"/>
      <w:marTop w:val="0"/>
      <w:marBottom w:val="0"/>
      <w:divBdr>
        <w:top w:val="none" w:sz="0" w:space="0" w:color="auto"/>
        <w:left w:val="none" w:sz="0" w:space="0" w:color="auto"/>
        <w:bottom w:val="none" w:sz="0" w:space="0" w:color="auto"/>
        <w:right w:val="none" w:sz="0" w:space="0" w:color="auto"/>
      </w:divBdr>
    </w:div>
    <w:div w:id="974601035">
      <w:bodyDiv w:val="1"/>
      <w:marLeft w:val="0"/>
      <w:marRight w:val="0"/>
      <w:marTop w:val="0"/>
      <w:marBottom w:val="0"/>
      <w:divBdr>
        <w:top w:val="none" w:sz="0" w:space="0" w:color="auto"/>
        <w:left w:val="none" w:sz="0" w:space="0" w:color="auto"/>
        <w:bottom w:val="none" w:sz="0" w:space="0" w:color="auto"/>
        <w:right w:val="none" w:sz="0" w:space="0" w:color="auto"/>
      </w:divBdr>
    </w:div>
    <w:div w:id="982975045">
      <w:bodyDiv w:val="1"/>
      <w:marLeft w:val="0"/>
      <w:marRight w:val="0"/>
      <w:marTop w:val="0"/>
      <w:marBottom w:val="0"/>
      <w:divBdr>
        <w:top w:val="none" w:sz="0" w:space="0" w:color="auto"/>
        <w:left w:val="none" w:sz="0" w:space="0" w:color="auto"/>
        <w:bottom w:val="none" w:sz="0" w:space="0" w:color="auto"/>
        <w:right w:val="none" w:sz="0" w:space="0" w:color="auto"/>
      </w:divBdr>
    </w:div>
    <w:div w:id="1054232978">
      <w:bodyDiv w:val="1"/>
      <w:marLeft w:val="0"/>
      <w:marRight w:val="0"/>
      <w:marTop w:val="0"/>
      <w:marBottom w:val="0"/>
      <w:divBdr>
        <w:top w:val="none" w:sz="0" w:space="0" w:color="auto"/>
        <w:left w:val="none" w:sz="0" w:space="0" w:color="auto"/>
        <w:bottom w:val="none" w:sz="0" w:space="0" w:color="auto"/>
        <w:right w:val="none" w:sz="0" w:space="0" w:color="auto"/>
      </w:divBdr>
    </w:div>
    <w:div w:id="1077171020">
      <w:bodyDiv w:val="1"/>
      <w:marLeft w:val="0"/>
      <w:marRight w:val="0"/>
      <w:marTop w:val="0"/>
      <w:marBottom w:val="0"/>
      <w:divBdr>
        <w:top w:val="none" w:sz="0" w:space="0" w:color="auto"/>
        <w:left w:val="none" w:sz="0" w:space="0" w:color="auto"/>
        <w:bottom w:val="none" w:sz="0" w:space="0" w:color="auto"/>
        <w:right w:val="none" w:sz="0" w:space="0" w:color="auto"/>
      </w:divBdr>
    </w:div>
    <w:div w:id="1109666975">
      <w:bodyDiv w:val="1"/>
      <w:marLeft w:val="0"/>
      <w:marRight w:val="0"/>
      <w:marTop w:val="0"/>
      <w:marBottom w:val="0"/>
      <w:divBdr>
        <w:top w:val="none" w:sz="0" w:space="0" w:color="auto"/>
        <w:left w:val="none" w:sz="0" w:space="0" w:color="auto"/>
        <w:bottom w:val="none" w:sz="0" w:space="0" w:color="auto"/>
        <w:right w:val="none" w:sz="0" w:space="0" w:color="auto"/>
      </w:divBdr>
    </w:div>
    <w:div w:id="1133598668">
      <w:bodyDiv w:val="1"/>
      <w:marLeft w:val="0"/>
      <w:marRight w:val="0"/>
      <w:marTop w:val="0"/>
      <w:marBottom w:val="0"/>
      <w:divBdr>
        <w:top w:val="none" w:sz="0" w:space="0" w:color="auto"/>
        <w:left w:val="none" w:sz="0" w:space="0" w:color="auto"/>
        <w:bottom w:val="none" w:sz="0" w:space="0" w:color="auto"/>
        <w:right w:val="none" w:sz="0" w:space="0" w:color="auto"/>
      </w:divBdr>
    </w:div>
    <w:div w:id="1134836868">
      <w:bodyDiv w:val="1"/>
      <w:marLeft w:val="0"/>
      <w:marRight w:val="0"/>
      <w:marTop w:val="0"/>
      <w:marBottom w:val="0"/>
      <w:divBdr>
        <w:top w:val="none" w:sz="0" w:space="0" w:color="auto"/>
        <w:left w:val="none" w:sz="0" w:space="0" w:color="auto"/>
        <w:bottom w:val="none" w:sz="0" w:space="0" w:color="auto"/>
        <w:right w:val="none" w:sz="0" w:space="0" w:color="auto"/>
      </w:divBdr>
    </w:div>
    <w:div w:id="1160534773">
      <w:bodyDiv w:val="1"/>
      <w:marLeft w:val="0"/>
      <w:marRight w:val="0"/>
      <w:marTop w:val="0"/>
      <w:marBottom w:val="0"/>
      <w:divBdr>
        <w:top w:val="none" w:sz="0" w:space="0" w:color="auto"/>
        <w:left w:val="none" w:sz="0" w:space="0" w:color="auto"/>
        <w:bottom w:val="none" w:sz="0" w:space="0" w:color="auto"/>
        <w:right w:val="none" w:sz="0" w:space="0" w:color="auto"/>
      </w:divBdr>
    </w:div>
    <w:div w:id="1259293042">
      <w:bodyDiv w:val="1"/>
      <w:marLeft w:val="0"/>
      <w:marRight w:val="0"/>
      <w:marTop w:val="0"/>
      <w:marBottom w:val="0"/>
      <w:divBdr>
        <w:top w:val="none" w:sz="0" w:space="0" w:color="auto"/>
        <w:left w:val="none" w:sz="0" w:space="0" w:color="auto"/>
        <w:bottom w:val="none" w:sz="0" w:space="0" w:color="auto"/>
        <w:right w:val="none" w:sz="0" w:space="0" w:color="auto"/>
      </w:divBdr>
    </w:div>
    <w:div w:id="1308053919">
      <w:bodyDiv w:val="1"/>
      <w:marLeft w:val="0"/>
      <w:marRight w:val="0"/>
      <w:marTop w:val="0"/>
      <w:marBottom w:val="0"/>
      <w:divBdr>
        <w:top w:val="none" w:sz="0" w:space="0" w:color="auto"/>
        <w:left w:val="none" w:sz="0" w:space="0" w:color="auto"/>
        <w:bottom w:val="none" w:sz="0" w:space="0" w:color="auto"/>
        <w:right w:val="none" w:sz="0" w:space="0" w:color="auto"/>
      </w:divBdr>
    </w:div>
    <w:div w:id="1397168925">
      <w:bodyDiv w:val="1"/>
      <w:marLeft w:val="0"/>
      <w:marRight w:val="0"/>
      <w:marTop w:val="0"/>
      <w:marBottom w:val="0"/>
      <w:divBdr>
        <w:top w:val="none" w:sz="0" w:space="0" w:color="auto"/>
        <w:left w:val="none" w:sz="0" w:space="0" w:color="auto"/>
        <w:bottom w:val="none" w:sz="0" w:space="0" w:color="auto"/>
        <w:right w:val="none" w:sz="0" w:space="0" w:color="auto"/>
      </w:divBdr>
    </w:div>
    <w:div w:id="1412777711">
      <w:bodyDiv w:val="1"/>
      <w:marLeft w:val="0"/>
      <w:marRight w:val="0"/>
      <w:marTop w:val="0"/>
      <w:marBottom w:val="0"/>
      <w:divBdr>
        <w:top w:val="none" w:sz="0" w:space="0" w:color="auto"/>
        <w:left w:val="none" w:sz="0" w:space="0" w:color="auto"/>
        <w:bottom w:val="none" w:sz="0" w:space="0" w:color="auto"/>
        <w:right w:val="none" w:sz="0" w:space="0" w:color="auto"/>
      </w:divBdr>
    </w:div>
    <w:div w:id="1449661144">
      <w:bodyDiv w:val="1"/>
      <w:marLeft w:val="0"/>
      <w:marRight w:val="0"/>
      <w:marTop w:val="0"/>
      <w:marBottom w:val="0"/>
      <w:divBdr>
        <w:top w:val="none" w:sz="0" w:space="0" w:color="auto"/>
        <w:left w:val="none" w:sz="0" w:space="0" w:color="auto"/>
        <w:bottom w:val="none" w:sz="0" w:space="0" w:color="auto"/>
        <w:right w:val="none" w:sz="0" w:space="0" w:color="auto"/>
      </w:divBdr>
    </w:div>
    <w:div w:id="1457411629">
      <w:bodyDiv w:val="1"/>
      <w:marLeft w:val="0"/>
      <w:marRight w:val="0"/>
      <w:marTop w:val="0"/>
      <w:marBottom w:val="0"/>
      <w:divBdr>
        <w:top w:val="none" w:sz="0" w:space="0" w:color="auto"/>
        <w:left w:val="none" w:sz="0" w:space="0" w:color="auto"/>
        <w:bottom w:val="none" w:sz="0" w:space="0" w:color="auto"/>
        <w:right w:val="none" w:sz="0" w:space="0" w:color="auto"/>
      </w:divBdr>
    </w:div>
    <w:div w:id="1486506531">
      <w:bodyDiv w:val="1"/>
      <w:marLeft w:val="0"/>
      <w:marRight w:val="0"/>
      <w:marTop w:val="0"/>
      <w:marBottom w:val="0"/>
      <w:divBdr>
        <w:top w:val="none" w:sz="0" w:space="0" w:color="auto"/>
        <w:left w:val="none" w:sz="0" w:space="0" w:color="auto"/>
        <w:bottom w:val="none" w:sz="0" w:space="0" w:color="auto"/>
        <w:right w:val="none" w:sz="0" w:space="0" w:color="auto"/>
      </w:divBdr>
    </w:div>
    <w:div w:id="1494485977">
      <w:bodyDiv w:val="1"/>
      <w:marLeft w:val="0"/>
      <w:marRight w:val="0"/>
      <w:marTop w:val="0"/>
      <w:marBottom w:val="0"/>
      <w:divBdr>
        <w:top w:val="none" w:sz="0" w:space="0" w:color="auto"/>
        <w:left w:val="none" w:sz="0" w:space="0" w:color="auto"/>
        <w:bottom w:val="none" w:sz="0" w:space="0" w:color="auto"/>
        <w:right w:val="none" w:sz="0" w:space="0" w:color="auto"/>
      </w:divBdr>
    </w:div>
    <w:div w:id="1503204932">
      <w:bodyDiv w:val="1"/>
      <w:marLeft w:val="0"/>
      <w:marRight w:val="0"/>
      <w:marTop w:val="0"/>
      <w:marBottom w:val="0"/>
      <w:divBdr>
        <w:top w:val="none" w:sz="0" w:space="0" w:color="auto"/>
        <w:left w:val="none" w:sz="0" w:space="0" w:color="auto"/>
        <w:bottom w:val="none" w:sz="0" w:space="0" w:color="auto"/>
        <w:right w:val="none" w:sz="0" w:space="0" w:color="auto"/>
      </w:divBdr>
    </w:div>
    <w:div w:id="1566914712">
      <w:bodyDiv w:val="1"/>
      <w:marLeft w:val="0"/>
      <w:marRight w:val="0"/>
      <w:marTop w:val="0"/>
      <w:marBottom w:val="0"/>
      <w:divBdr>
        <w:top w:val="none" w:sz="0" w:space="0" w:color="auto"/>
        <w:left w:val="none" w:sz="0" w:space="0" w:color="auto"/>
        <w:bottom w:val="none" w:sz="0" w:space="0" w:color="auto"/>
        <w:right w:val="none" w:sz="0" w:space="0" w:color="auto"/>
      </w:divBdr>
    </w:div>
    <w:div w:id="1609040812">
      <w:bodyDiv w:val="1"/>
      <w:marLeft w:val="0"/>
      <w:marRight w:val="0"/>
      <w:marTop w:val="0"/>
      <w:marBottom w:val="0"/>
      <w:divBdr>
        <w:top w:val="none" w:sz="0" w:space="0" w:color="auto"/>
        <w:left w:val="none" w:sz="0" w:space="0" w:color="auto"/>
        <w:bottom w:val="none" w:sz="0" w:space="0" w:color="auto"/>
        <w:right w:val="none" w:sz="0" w:space="0" w:color="auto"/>
      </w:divBdr>
    </w:div>
    <w:div w:id="1610383176">
      <w:bodyDiv w:val="1"/>
      <w:marLeft w:val="0"/>
      <w:marRight w:val="0"/>
      <w:marTop w:val="0"/>
      <w:marBottom w:val="0"/>
      <w:divBdr>
        <w:top w:val="none" w:sz="0" w:space="0" w:color="auto"/>
        <w:left w:val="none" w:sz="0" w:space="0" w:color="auto"/>
        <w:bottom w:val="none" w:sz="0" w:space="0" w:color="auto"/>
        <w:right w:val="none" w:sz="0" w:space="0" w:color="auto"/>
      </w:divBdr>
    </w:div>
    <w:div w:id="1704012741">
      <w:bodyDiv w:val="1"/>
      <w:marLeft w:val="0"/>
      <w:marRight w:val="0"/>
      <w:marTop w:val="0"/>
      <w:marBottom w:val="0"/>
      <w:divBdr>
        <w:top w:val="none" w:sz="0" w:space="0" w:color="auto"/>
        <w:left w:val="none" w:sz="0" w:space="0" w:color="auto"/>
        <w:bottom w:val="none" w:sz="0" w:space="0" w:color="auto"/>
        <w:right w:val="none" w:sz="0" w:space="0" w:color="auto"/>
      </w:divBdr>
    </w:div>
    <w:div w:id="1737317296">
      <w:bodyDiv w:val="1"/>
      <w:marLeft w:val="0"/>
      <w:marRight w:val="0"/>
      <w:marTop w:val="0"/>
      <w:marBottom w:val="0"/>
      <w:divBdr>
        <w:top w:val="none" w:sz="0" w:space="0" w:color="auto"/>
        <w:left w:val="none" w:sz="0" w:space="0" w:color="auto"/>
        <w:bottom w:val="none" w:sz="0" w:space="0" w:color="auto"/>
        <w:right w:val="none" w:sz="0" w:space="0" w:color="auto"/>
      </w:divBdr>
    </w:div>
    <w:div w:id="1747848438">
      <w:bodyDiv w:val="1"/>
      <w:marLeft w:val="0"/>
      <w:marRight w:val="0"/>
      <w:marTop w:val="0"/>
      <w:marBottom w:val="0"/>
      <w:divBdr>
        <w:top w:val="none" w:sz="0" w:space="0" w:color="auto"/>
        <w:left w:val="none" w:sz="0" w:space="0" w:color="auto"/>
        <w:bottom w:val="none" w:sz="0" w:space="0" w:color="auto"/>
        <w:right w:val="none" w:sz="0" w:space="0" w:color="auto"/>
      </w:divBdr>
    </w:div>
    <w:div w:id="1873692250">
      <w:bodyDiv w:val="1"/>
      <w:marLeft w:val="0"/>
      <w:marRight w:val="0"/>
      <w:marTop w:val="0"/>
      <w:marBottom w:val="0"/>
      <w:divBdr>
        <w:top w:val="none" w:sz="0" w:space="0" w:color="auto"/>
        <w:left w:val="none" w:sz="0" w:space="0" w:color="auto"/>
        <w:bottom w:val="none" w:sz="0" w:space="0" w:color="auto"/>
        <w:right w:val="none" w:sz="0" w:space="0" w:color="auto"/>
      </w:divBdr>
    </w:div>
    <w:div w:id="1907912952">
      <w:bodyDiv w:val="1"/>
      <w:marLeft w:val="0"/>
      <w:marRight w:val="0"/>
      <w:marTop w:val="0"/>
      <w:marBottom w:val="0"/>
      <w:divBdr>
        <w:top w:val="none" w:sz="0" w:space="0" w:color="auto"/>
        <w:left w:val="none" w:sz="0" w:space="0" w:color="auto"/>
        <w:bottom w:val="none" w:sz="0" w:space="0" w:color="auto"/>
        <w:right w:val="none" w:sz="0" w:space="0" w:color="auto"/>
      </w:divBdr>
    </w:div>
    <w:div w:id="1915507825">
      <w:bodyDiv w:val="1"/>
      <w:marLeft w:val="0"/>
      <w:marRight w:val="0"/>
      <w:marTop w:val="0"/>
      <w:marBottom w:val="0"/>
      <w:divBdr>
        <w:top w:val="none" w:sz="0" w:space="0" w:color="auto"/>
        <w:left w:val="none" w:sz="0" w:space="0" w:color="auto"/>
        <w:bottom w:val="none" w:sz="0" w:space="0" w:color="auto"/>
        <w:right w:val="none" w:sz="0" w:space="0" w:color="auto"/>
      </w:divBdr>
    </w:div>
    <w:div w:id="1925068887">
      <w:bodyDiv w:val="1"/>
      <w:marLeft w:val="0"/>
      <w:marRight w:val="0"/>
      <w:marTop w:val="0"/>
      <w:marBottom w:val="0"/>
      <w:divBdr>
        <w:top w:val="none" w:sz="0" w:space="0" w:color="auto"/>
        <w:left w:val="none" w:sz="0" w:space="0" w:color="auto"/>
        <w:bottom w:val="none" w:sz="0" w:space="0" w:color="auto"/>
        <w:right w:val="none" w:sz="0" w:space="0" w:color="auto"/>
      </w:divBdr>
    </w:div>
    <w:div w:id="1972057431">
      <w:bodyDiv w:val="1"/>
      <w:marLeft w:val="0"/>
      <w:marRight w:val="0"/>
      <w:marTop w:val="0"/>
      <w:marBottom w:val="0"/>
      <w:divBdr>
        <w:top w:val="none" w:sz="0" w:space="0" w:color="auto"/>
        <w:left w:val="none" w:sz="0" w:space="0" w:color="auto"/>
        <w:bottom w:val="none" w:sz="0" w:space="0" w:color="auto"/>
        <w:right w:val="none" w:sz="0" w:space="0" w:color="auto"/>
      </w:divBdr>
    </w:div>
    <w:div w:id="1998265952">
      <w:bodyDiv w:val="1"/>
      <w:marLeft w:val="0"/>
      <w:marRight w:val="0"/>
      <w:marTop w:val="0"/>
      <w:marBottom w:val="0"/>
      <w:divBdr>
        <w:top w:val="none" w:sz="0" w:space="0" w:color="auto"/>
        <w:left w:val="none" w:sz="0" w:space="0" w:color="auto"/>
        <w:bottom w:val="none" w:sz="0" w:space="0" w:color="auto"/>
        <w:right w:val="none" w:sz="0" w:space="0" w:color="auto"/>
      </w:divBdr>
    </w:div>
    <w:div w:id="2000309289">
      <w:bodyDiv w:val="1"/>
      <w:marLeft w:val="0"/>
      <w:marRight w:val="0"/>
      <w:marTop w:val="0"/>
      <w:marBottom w:val="0"/>
      <w:divBdr>
        <w:top w:val="none" w:sz="0" w:space="0" w:color="auto"/>
        <w:left w:val="none" w:sz="0" w:space="0" w:color="auto"/>
        <w:bottom w:val="none" w:sz="0" w:space="0" w:color="auto"/>
        <w:right w:val="none" w:sz="0" w:space="0" w:color="auto"/>
      </w:divBdr>
    </w:div>
    <w:div w:id="2001348158">
      <w:bodyDiv w:val="1"/>
      <w:marLeft w:val="0"/>
      <w:marRight w:val="0"/>
      <w:marTop w:val="0"/>
      <w:marBottom w:val="0"/>
      <w:divBdr>
        <w:top w:val="none" w:sz="0" w:space="0" w:color="auto"/>
        <w:left w:val="none" w:sz="0" w:space="0" w:color="auto"/>
        <w:bottom w:val="none" w:sz="0" w:space="0" w:color="auto"/>
        <w:right w:val="none" w:sz="0" w:space="0" w:color="auto"/>
      </w:divBdr>
    </w:div>
    <w:div w:id="2030527706">
      <w:bodyDiv w:val="1"/>
      <w:marLeft w:val="0"/>
      <w:marRight w:val="0"/>
      <w:marTop w:val="0"/>
      <w:marBottom w:val="0"/>
      <w:divBdr>
        <w:top w:val="none" w:sz="0" w:space="0" w:color="auto"/>
        <w:left w:val="none" w:sz="0" w:space="0" w:color="auto"/>
        <w:bottom w:val="none" w:sz="0" w:space="0" w:color="auto"/>
        <w:right w:val="none" w:sz="0" w:space="0" w:color="auto"/>
      </w:divBdr>
    </w:div>
    <w:div w:id="2036731207">
      <w:bodyDiv w:val="1"/>
      <w:marLeft w:val="0"/>
      <w:marRight w:val="0"/>
      <w:marTop w:val="0"/>
      <w:marBottom w:val="0"/>
      <w:divBdr>
        <w:top w:val="none" w:sz="0" w:space="0" w:color="auto"/>
        <w:left w:val="none" w:sz="0" w:space="0" w:color="auto"/>
        <w:bottom w:val="none" w:sz="0" w:space="0" w:color="auto"/>
        <w:right w:val="none" w:sz="0" w:space="0" w:color="auto"/>
      </w:divBdr>
    </w:div>
    <w:div w:id="2058358393">
      <w:bodyDiv w:val="1"/>
      <w:marLeft w:val="0"/>
      <w:marRight w:val="0"/>
      <w:marTop w:val="0"/>
      <w:marBottom w:val="0"/>
      <w:divBdr>
        <w:top w:val="none" w:sz="0" w:space="0" w:color="auto"/>
        <w:left w:val="none" w:sz="0" w:space="0" w:color="auto"/>
        <w:bottom w:val="none" w:sz="0" w:space="0" w:color="auto"/>
        <w:right w:val="none" w:sz="0" w:space="0" w:color="auto"/>
      </w:divBdr>
    </w:div>
    <w:div w:id="2062291320">
      <w:bodyDiv w:val="1"/>
      <w:marLeft w:val="0"/>
      <w:marRight w:val="0"/>
      <w:marTop w:val="0"/>
      <w:marBottom w:val="0"/>
      <w:divBdr>
        <w:top w:val="none" w:sz="0" w:space="0" w:color="auto"/>
        <w:left w:val="none" w:sz="0" w:space="0" w:color="auto"/>
        <w:bottom w:val="none" w:sz="0" w:space="0" w:color="auto"/>
        <w:right w:val="none" w:sz="0" w:space="0" w:color="auto"/>
      </w:divBdr>
    </w:div>
    <w:div w:id="2068647446">
      <w:bodyDiv w:val="1"/>
      <w:marLeft w:val="0"/>
      <w:marRight w:val="0"/>
      <w:marTop w:val="0"/>
      <w:marBottom w:val="0"/>
      <w:divBdr>
        <w:top w:val="none" w:sz="0" w:space="0" w:color="auto"/>
        <w:left w:val="none" w:sz="0" w:space="0" w:color="auto"/>
        <w:bottom w:val="none" w:sz="0" w:space="0" w:color="auto"/>
        <w:right w:val="none" w:sz="0" w:space="0" w:color="auto"/>
      </w:divBdr>
    </w:div>
    <w:div w:id="2093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10</Pages>
  <Words>3276</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Agorbia-Attah</dc:creator>
  <cp:keywords/>
  <dc:description/>
  <cp:lastModifiedBy>Cedric Agorbia-Attah</cp:lastModifiedBy>
  <cp:revision>9</cp:revision>
  <dcterms:created xsi:type="dcterms:W3CDTF">2020-08-17T13:50:00Z</dcterms:created>
  <dcterms:modified xsi:type="dcterms:W3CDTF">2020-08-18T21:51:00Z</dcterms:modified>
</cp:coreProperties>
</file>